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5D9EB" w14:textId="1FFCB835" w:rsidR="00CB7EFB" w:rsidRPr="00340EA1" w:rsidRDefault="00CB7EFB" w:rsidP="00CB7EFB">
      <w:pPr>
        <w:rPr>
          <w:rFonts w:ascii="Museo Sans 500" w:hAnsi="Museo Sans 500"/>
          <w:color w:val="009DAC"/>
          <w:sz w:val="56"/>
          <w:szCs w:val="56"/>
        </w:rPr>
      </w:pPr>
      <w:bookmarkStart w:id="0" w:name="_GoBack"/>
      <w:bookmarkEnd w:id="0"/>
      <w:r w:rsidRPr="00340EA1">
        <w:rPr>
          <w:rFonts w:ascii="Museo Sans 500" w:hAnsi="Museo Sans 500"/>
          <w:color w:val="009DAC"/>
          <w:sz w:val="56"/>
          <w:szCs w:val="56"/>
        </w:rPr>
        <w:t>School payments online</w:t>
      </w:r>
    </w:p>
    <w:p w14:paraId="6EDB3849" w14:textId="77777777" w:rsidR="004E20D1" w:rsidRDefault="004E20D1" w:rsidP="00CD32A3">
      <w:pPr>
        <w:jc w:val="both"/>
        <w:rPr>
          <w:rFonts w:ascii="Museo Sans 100" w:hAnsi="Museo Sans 100"/>
          <w:sz w:val="18"/>
          <w:szCs w:val="18"/>
        </w:rPr>
      </w:pPr>
    </w:p>
    <w:p w14:paraId="321BBA85" w14:textId="4E22E5F7" w:rsidR="005D06A5" w:rsidRPr="00340EA1" w:rsidRDefault="005D06A5" w:rsidP="00CD32A3">
      <w:pPr>
        <w:jc w:val="both"/>
        <w:rPr>
          <w:rFonts w:ascii="Avenir Next LT Pro Light" w:hAnsi="Avenir Next LT Pro Light"/>
          <w:sz w:val="20"/>
          <w:szCs w:val="20"/>
        </w:rPr>
      </w:pPr>
      <w:r w:rsidRPr="00340EA1">
        <w:rPr>
          <w:rFonts w:ascii="Avenir Next LT Pro Light" w:hAnsi="Avenir Next LT Pro Light"/>
          <w:sz w:val="20"/>
          <w:szCs w:val="20"/>
        </w:rPr>
        <w:t xml:space="preserve">Our school encourages families to pay for school expenses using </w:t>
      </w:r>
      <w:r w:rsidR="009E44B2" w:rsidRPr="00340EA1">
        <w:rPr>
          <w:rFonts w:ascii="Avenir Next LT Pro Light" w:hAnsi="Avenir Next LT Pro Light"/>
          <w:sz w:val="20"/>
          <w:szCs w:val="20"/>
        </w:rPr>
        <w:t>the</w:t>
      </w:r>
      <w:r w:rsidR="0060492A" w:rsidRPr="00340EA1">
        <w:rPr>
          <w:rFonts w:ascii="Avenir Next LT Pro Light" w:hAnsi="Avenir Next LT Pro Light"/>
          <w:sz w:val="20"/>
          <w:szCs w:val="20"/>
        </w:rPr>
        <w:t xml:space="preserve"> myKindo portal for paying accounts and purchasing shop items</w:t>
      </w:r>
      <w:r w:rsidRPr="00340EA1">
        <w:rPr>
          <w:rFonts w:ascii="Avenir Next LT Pro Light" w:hAnsi="Avenir Next LT Pro Light"/>
          <w:sz w:val="20"/>
          <w:szCs w:val="20"/>
        </w:rPr>
        <w:t xml:space="preserve">.  It’s </w:t>
      </w:r>
      <w:r w:rsidR="009E44B2" w:rsidRPr="00340EA1">
        <w:rPr>
          <w:rFonts w:ascii="Avenir Next LT Pro Light" w:hAnsi="Avenir Next LT Pro Light"/>
          <w:sz w:val="20"/>
          <w:szCs w:val="20"/>
        </w:rPr>
        <w:t>simple</w:t>
      </w:r>
      <w:r w:rsidRPr="00340EA1">
        <w:rPr>
          <w:rFonts w:ascii="Avenir Next LT Pro Light" w:hAnsi="Avenir Next LT Pro Light"/>
          <w:sz w:val="20"/>
          <w:szCs w:val="20"/>
        </w:rPr>
        <w:t xml:space="preserve">, open 24/7 and available at </w:t>
      </w:r>
      <w:hyperlink r:id="rId11" w:history="1">
        <w:r w:rsidR="0008625E" w:rsidRPr="00340EA1">
          <w:rPr>
            <w:rStyle w:val="Hyperlink"/>
            <w:rFonts w:ascii="Avenir Next LT Pro Light" w:hAnsi="Avenir Next LT Pro Light"/>
            <w:sz w:val="20"/>
            <w:szCs w:val="20"/>
          </w:rPr>
          <w:t>www.mykindo.co.nz</w:t>
        </w:r>
      </w:hyperlink>
      <w:r w:rsidR="0008625E" w:rsidRPr="00340EA1">
        <w:rPr>
          <w:rFonts w:ascii="Avenir Next LT Pro Light" w:hAnsi="Avenir Next LT Pro Light"/>
          <w:sz w:val="20"/>
          <w:szCs w:val="20"/>
        </w:rPr>
        <w:t>, via the link in payment reminder emails or</w:t>
      </w:r>
      <w:r w:rsidR="004C402C" w:rsidRPr="00340EA1">
        <w:rPr>
          <w:rFonts w:ascii="Avenir Next LT Pro Light" w:hAnsi="Avenir Next LT Pro Light"/>
          <w:sz w:val="20"/>
          <w:szCs w:val="20"/>
        </w:rPr>
        <w:t xml:space="preserve"> </w:t>
      </w:r>
      <w:r w:rsidR="008B6F7B" w:rsidRPr="00340EA1">
        <w:rPr>
          <w:rFonts w:ascii="Avenir Next LT Pro Light" w:hAnsi="Avenir Next LT Pro Light"/>
          <w:sz w:val="20"/>
          <w:szCs w:val="20"/>
        </w:rPr>
        <w:t xml:space="preserve">on </w:t>
      </w:r>
      <w:r w:rsidR="0008625E" w:rsidRPr="00340EA1">
        <w:rPr>
          <w:rFonts w:ascii="Avenir Next LT Pro Light" w:hAnsi="Avenir Next LT Pro Light"/>
          <w:sz w:val="20"/>
          <w:szCs w:val="20"/>
        </w:rPr>
        <w:t>our school website.</w:t>
      </w:r>
    </w:p>
    <w:p w14:paraId="6CCF4CAA" w14:textId="3F8E4ECB" w:rsidR="005D06A5" w:rsidRPr="00340EA1" w:rsidRDefault="005D06A5" w:rsidP="00CD32A3">
      <w:pPr>
        <w:ind w:left="-426" w:right="-205"/>
        <w:jc w:val="both"/>
        <w:rPr>
          <w:rFonts w:ascii="Avenir Next LT Pro Light" w:hAnsi="Avenir Next LT Pro Light"/>
          <w:sz w:val="20"/>
          <w:szCs w:val="20"/>
        </w:rPr>
      </w:pPr>
    </w:p>
    <w:p w14:paraId="67BD197B" w14:textId="6F70E912" w:rsidR="005D06A5" w:rsidRPr="0043425B" w:rsidRDefault="00DD2B7A" w:rsidP="00CD32A3">
      <w:pPr>
        <w:jc w:val="both"/>
        <w:rPr>
          <w:rFonts w:ascii="Avenir Next LT Pro Light" w:hAnsi="Avenir Next LT Pro Light"/>
          <w:b/>
          <w:bCs/>
          <w:color w:val="009DAC"/>
          <w:sz w:val="28"/>
          <w:szCs w:val="28"/>
        </w:rPr>
      </w:pPr>
      <w:r w:rsidRPr="0043425B">
        <w:rPr>
          <w:rFonts w:ascii="Avenir Next LT Pro Light" w:hAnsi="Avenir Next LT Pro Light"/>
          <w:b/>
          <w:bCs/>
          <w:color w:val="009DAC"/>
          <w:sz w:val="28"/>
          <w:szCs w:val="28"/>
        </w:rPr>
        <w:t>C</w:t>
      </w:r>
      <w:r w:rsidR="00BA3756" w:rsidRPr="0043425B">
        <w:rPr>
          <w:rFonts w:ascii="Avenir Next LT Pro Light" w:hAnsi="Avenir Next LT Pro Light"/>
          <w:b/>
          <w:bCs/>
          <w:color w:val="009DAC"/>
          <w:sz w:val="28"/>
          <w:szCs w:val="28"/>
        </w:rPr>
        <w:t>reating an account</w:t>
      </w:r>
      <w:r w:rsidR="00F11F59" w:rsidRPr="0043425B">
        <w:rPr>
          <w:rFonts w:ascii="Avenir Next LT Pro Light" w:hAnsi="Avenir Next LT Pro Light"/>
          <w:b/>
          <w:bCs/>
          <w:color w:val="009DAC"/>
          <w:sz w:val="28"/>
          <w:szCs w:val="28"/>
        </w:rPr>
        <w:t xml:space="preserve"> (once only)</w:t>
      </w:r>
    </w:p>
    <w:p w14:paraId="13417FCA" w14:textId="77777777" w:rsidR="00A148F0" w:rsidRPr="0043425B" w:rsidRDefault="00A148F0" w:rsidP="00CD32A3">
      <w:pPr>
        <w:jc w:val="both"/>
        <w:rPr>
          <w:rFonts w:ascii="Avenir Next LT Pro Light" w:hAnsi="Avenir Next LT Pro Light"/>
          <w:sz w:val="20"/>
          <w:szCs w:val="20"/>
        </w:rPr>
      </w:pPr>
    </w:p>
    <w:p w14:paraId="11AB65E4" w14:textId="7043240A" w:rsidR="0060492A" w:rsidRPr="00340EA1" w:rsidRDefault="004A62B1" w:rsidP="00CD32A3">
      <w:pPr>
        <w:jc w:val="both"/>
        <w:rPr>
          <w:rFonts w:ascii="Avenir Next LT Pro Light" w:hAnsi="Avenir Next LT Pro Light"/>
          <w:sz w:val="20"/>
          <w:szCs w:val="20"/>
        </w:rPr>
      </w:pPr>
      <w:r w:rsidRPr="00340EA1">
        <w:rPr>
          <w:rFonts w:ascii="Avenir Next LT Pro Light" w:hAnsi="Avenir Next LT Pro Light"/>
          <w:sz w:val="20"/>
          <w:szCs w:val="20"/>
        </w:rPr>
        <w:t>Getting started</w:t>
      </w:r>
      <w:r w:rsidR="005D06A5" w:rsidRPr="00340EA1">
        <w:rPr>
          <w:rFonts w:ascii="Avenir Next LT Pro Light" w:hAnsi="Avenir Next LT Pro Light"/>
          <w:sz w:val="20"/>
          <w:szCs w:val="20"/>
        </w:rPr>
        <w:t xml:space="preserve"> is </w:t>
      </w:r>
      <w:r w:rsidR="00142CD6" w:rsidRPr="00340EA1">
        <w:rPr>
          <w:rFonts w:ascii="Avenir Next LT Pro Light" w:hAnsi="Avenir Next LT Pro Light"/>
          <w:sz w:val="20"/>
          <w:szCs w:val="20"/>
        </w:rPr>
        <w:t xml:space="preserve">fast &amp; </w:t>
      </w:r>
      <w:r w:rsidR="005D06A5" w:rsidRPr="00340EA1">
        <w:rPr>
          <w:rFonts w:ascii="Avenir Next LT Pro Light" w:hAnsi="Avenir Next LT Pro Light"/>
          <w:sz w:val="20"/>
          <w:szCs w:val="20"/>
        </w:rPr>
        <w:t>easy</w:t>
      </w:r>
      <w:r w:rsidR="00142CD6" w:rsidRPr="00340EA1">
        <w:rPr>
          <w:rFonts w:ascii="Avenir Next LT Pro Light" w:hAnsi="Avenir Next LT Pro Light"/>
          <w:sz w:val="20"/>
          <w:szCs w:val="20"/>
        </w:rPr>
        <w:t>.</w:t>
      </w:r>
      <w:r w:rsidR="005D06A5" w:rsidRPr="00340EA1">
        <w:rPr>
          <w:rFonts w:ascii="Avenir Next LT Pro Light" w:hAnsi="Avenir Next LT Pro Light"/>
          <w:sz w:val="20"/>
          <w:szCs w:val="20"/>
        </w:rPr>
        <w:t xml:space="preserve"> </w:t>
      </w:r>
      <w:r w:rsidR="00166B38" w:rsidRPr="00340EA1">
        <w:rPr>
          <w:rFonts w:ascii="Avenir Next LT Pro Light" w:hAnsi="Avenir Next LT Pro Light"/>
          <w:sz w:val="20"/>
          <w:szCs w:val="20"/>
        </w:rPr>
        <w:t>Click</w:t>
      </w:r>
      <w:r w:rsidR="005D06A5" w:rsidRPr="00340EA1">
        <w:rPr>
          <w:rFonts w:ascii="Avenir Next LT Pro Light" w:hAnsi="Avenir Next LT Pro Light"/>
          <w:sz w:val="20"/>
          <w:szCs w:val="20"/>
        </w:rPr>
        <w:t xml:space="preserve"> </w:t>
      </w:r>
      <w:hyperlink r:id="rId12" w:history="1">
        <w:r w:rsidR="00166B38" w:rsidRPr="00340EA1">
          <w:rPr>
            <w:rStyle w:val="Hyperlink"/>
            <w:rFonts w:ascii="Avenir Next LT Pro Light" w:hAnsi="Avenir Next LT Pro Light"/>
            <w:sz w:val="20"/>
            <w:szCs w:val="20"/>
          </w:rPr>
          <w:t>he</w:t>
        </w:r>
        <w:r w:rsidR="005B5F8F" w:rsidRPr="00340EA1">
          <w:rPr>
            <w:rStyle w:val="Hyperlink"/>
            <w:rFonts w:ascii="Avenir Next LT Pro Light" w:hAnsi="Avenir Next LT Pro Light"/>
            <w:sz w:val="20"/>
            <w:szCs w:val="20"/>
          </w:rPr>
          <w:t>re</w:t>
        </w:r>
      </w:hyperlink>
      <w:r w:rsidR="004C402C" w:rsidRPr="00340EA1">
        <w:rPr>
          <w:rFonts w:ascii="Avenir Next LT Pro Light" w:hAnsi="Avenir Next LT Pro Light"/>
          <w:sz w:val="20"/>
          <w:szCs w:val="20"/>
        </w:rPr>
        <w:t xml:space="preserve"> or on the link in your payment reminder emails</w:t>
      </w:r>
      <w:r w:rsidR="005D06A5" w:rsidRPr="00340EA1">
        <w:rPr>
          <w:rFonts w:ascii="Avenir Next LT Pro Light" w:hAnsi="Avenir Next LT Pro Light"/>
          <w:sz w:val="20"/>
          <w:szCs w:val="20"/>
        </w:rPr>
        <w:t>.</w:t>
      </w:r>
      <w:r w:rsidR="0060492A" w:rsidRPr="00340EA1">
        <w:rPr>
          <w:rFonts w:ascii="Avenir Next LT Pro Light" w:hAnsi="Avenir Next LT Pro Light"/>
          <w:sz w:val="20"/>
          <w:szCs w:val="20"/>
        </w:rPr>
        <w:t xml:space="preserve"> </w:t>
      </w:r>
      <w:r w:rsidR="005D06A5" w:rsidRPr="00340EA1">
        <w:rPr>
          <w:rFonts w:ascii="Avenir Next LT Pro Light" w:hAnsi="Avenir Next LT Pro Light"/>
          <w:sz w:val="20"/>
          <w:szCs w:val="20"/>
        </w:rPr>
        <w:t xml:space="preserve">All you need is the </w:t>
      </w:r>
      <w:r w:rsidR="005D06A5" w:rsidRPr="00340EA1">
        <w:rPr>
          <w:rFonts w:ascii="Avenir Next LT Pro Light" w:hAnsi="Avenir Next LT Pro Light"/>
          <w:i/>
          <w:iCs/>
          <w:sz w:val="20"/>
          <w:szCs w:val="20"/>
        </w:rPr>
        <w:t>email address</w:t>
      </w:r>
      <w:r w:rsidR="005D06A5" w:rsidRPr="00340EA1">
        <w:rPr>
          <w:rFonts w:ascii="Avenir Next LT Pro Light" w:hAnsi="Avenir Next LT Pro Light"/>
          <w:sz w:val="20"/>
          <w:szCs w:val="20"/>
        </w:rPr>
        <w:t xml:space="preserve"> the school has on file for you.</w:t>
      </w:r>
      <w:r w:rsidR="009C09EC" w:rsidRPr="00340EA1">
        <w:rPr>
          <w:rFonts w:ascii="Avenir Next LT Pro Light" w:hAnsi="Avenir Next LT Pro Light"/>
          <w:sz w:val="20"/>
          <w:szCs w:val="20"/>
        </w:rPr>
        <w:t xml:space="preserve"> </w:t>
      </w:r>
      <w:r w:rsidR="00EF610E" w:rsidRPr="00340EA1">
        <w:rPr>
          <w:rFonts w:ascii="Avenir Next LT Pro Light" w:hAnsi="Avenir Next LT Pro Light"/>
          <w:sz w:val="20"/>
          <w:szCs w:val="20"/>
        </w:rPr>
        <w:t>Your account will be created and can be used for all students at any school.</w:t>
      </w:r>
    </w:p>
    <w:p w14:paraId="37C88BE2" w14:textId="77777777" w:rsidR="0060492A" w:rsidRPr="00340EA1" w:rsidRDefault="0060492A" w:rsidP="00CD32A3">
      <w:pPr>
        <w:jc w:val="both"/>
        <w:rPr>
          <w:rFonts w:ascii="Avenir Next LT Pro Light" w:hAnsi="Avenir Next LT Pro Light"/>
          <w:noProof/>
          <w:sz w:val="20"/>
          <w:szCs w:val="20"/>
        </w:rPr>
      </w:pPr>
    </w:p>
    <w:p w14:paraId="5547043A" w14:textId="46DBF02E" w:rsidR="005D06A5" w:rsidRPr="00340EA1" w:rsidRDefault="005D06A5" w:rsidP="00CD32A3">
      <w:pPr>
        <w:jc w:val="both"/>
        <w:rPr>
          <w:rFonts w:ascii="Avenir Next LT Pro Light" w:hAnsi="Avenir Next LT Pro Light"/>
          <w:noProof/>
          <w:sz w:val="20"/>
          <w:szCs w:val="20"/>
        </w:rPr>
      </w:pPr>
      <w:r w:rsidRPr="00340EA1">
        <w:rPr>
          <w:rFonts w:ascii="Avenir Next LT Pro Light" w:hAnsi="Avenir Next LT Pro Light"/>
          <w:noProof/>
          <w:sz w:val="20"/>
          <w:szCs w:val="20"/>
        </w:rPr>
        <w:t>You only need to register once</w:t>
      </w:r>
      <w:r w:rsidR="0060492A" w:rsidRPr="00340EA1">
        <w:rPr>
          <w:rFonts w:ascii="Avenir Next LT Pro Light" w:hAnsi="Avenir Next LT Pro Light"/>
          <w:noProof/>
          <w:sz w:val="20"/>
          <w:szCs w:val="20"/>
        </w:rPr>
        <w:t>. After that</w:t>
      </w:r>
      <w:r w:rsidRPr="00340EA1">
        <w:rPr>
          <w:rFonts w:ascii="Avenir Next LT Pro Light" w:hAnsi="Avenir Next LT Pro Light"/>
          <w:noProof/>
          <w:sz w:val="20"/>
          <w:szCs w:val="20"/>
        </w:rPr>
        <w:t>, log in with your email address and password</w:t>
      </w:r>
      <w:r w:rsidR="0060492A" w:rsidRPr="00340EA1">
        <w:rPr>
          <w:rFonts w:ascii="Avenir Next LT Pro Light" w:hAnsi="Avenir Next LT Pro Light"/>
          <w:noProof/>
          <w:sz w:val="20"/>
          <w:szCs w:val="20"/>
        </w:rPr>
        <w:t xml:space="preserve"> at mykindo.co.nz – or us</w:t>
      </w:r>
      <w:r w:rsidR="005A3DAA" w:rsidRPr="00340EA1">
        <w:rPr>
          <w:rFonts w:ascii="Avenir Next LT Pro Light" w:hAnsi="Avenir Next LT Pro Light"/>
          <w:noProof/>
          <w:sz w:val="20"/>
          <w:szCs w:val="20"/>
        </w:rPr>
        <w:t>e</w:t>
      </w:r>
      <w:r w:rsidR="0060492A" w:rsidRPr="00340EA1">
        <w:rPr>
          <w:rFonts w:ascii="Avenir Next LT Pro Light" w:hAnsi="Avenir Next LT Pro Light"/>
          <w:noProof/>
          <w:sz w:val="20"/>
          <w:szCs w:val="20"/>
        </w:rPr>
        <w:t xml:space="preserve"> the link in the payment request emails</w:t>
      </w:r>
      <w:r w:rsidRPr="00340EA1">
        <w:rPr>
          <w:rFonts w:ascii="Avenir Next LT Pro Light" w:hAnsi="Avenir Next LT Pro Light"/>
          <w:noProof/>
          <w:sz w:val="20"/>
          <w:szCs w:val="20"/>
        </w:rPr>
        <w:t xml:space="preserve">. </w:t>
      </w:r>
      <w:r w:rsidR="005A3DAA" w:rsidRPr="00340EA1">
        <w:rPr>
          <w:rFonts w:ascii="Avenir Next LT Pro Light" w:hAnsi="Avenir Next LT Pro Light"/>
          <w:noProof/>
          <w:sz w:val="20"/>
          <w:szCs w:val="20"/>
        </w:rPr>
        <w:t>Any registered caregiver can create an account.</w:t>
      </w:r>
    </w:p>
    <w:p w14:paraId="6F8A5FDB" w14:textId="5C98FDBE" w:rsidR="001D4DED" w:rsidRPr="00340EA1" w:rsidRDefault="001D4DED" w:rsidP="00CD32A3">
      <w:pPr>
        <w:jc w:val="both"/>
        <w:rPr>
          <w:rFonts w:ascii="Avenir Next LT Pro Light" w:hAnsi="Avenir Next LT Pro Light"/>
          <w:sz w:val="20"/>
          <w:szCs w:val="20"/>
        </w:rPr>
      </w:pPr>
    </w:p>
    <w:p w14:paraId="2C42D97E" w14:textId="3380F981" w:rsidR="0060492A" w:rsidRPr="0043425B" w:rsidRDefault="00BA3756" w:rsidP="00CD32A3">
      <w:pPr>
        <w:jc w:val="both"/>
        <w:rPr>
          <w:rFonts w:ascii="Avenir Next LT Pro Light" w:hAnsi="Avenir Next LT Pro Light"/>
          <w:b/>
          <w:bCs/>
          <w:color w:val="009DAC"/>
          <w:sz w:val="28"/>
          <w:szCs w:val="28"/>
        </w:rPr>
      </w:pPr>
      <w:r w:rsidRPr="0043425B">
        <w:rPr>
          <w:rFonts w:ascii="Avenir Next LT Pro Light" w:hAnsi="Avenir Next LT Pro Light"/>
          <w:b/>
          <w:bCs/>
          <w:color w:val="009DAC"/>
          <w:sz w:val="28"/>
          <w:szCs w:val="28"/>
        </w:rPr>
        <w:t>Selecting</w:t>
      </w:r>
      <w:r w:rsidR="0060492A" w:rsidRPr="0043425B">
        <w:rPr>
          <w:rFonts w:ascii="Avenir Next LT Pro Light" w:hAnsi="Avenir Next LT Pro Light"/>
          <w:b/>
          <w:bCs/>
          <w:color w:val="009DAC"/>
          <w:sz w:val="28"/>
          <w:szCs w:val="28"/>
        </w:rPr>
        <w:t xml:space="preserve"> </w:t>
      </w:r>
      <w:r w:rsidRPr="0043425B">
        <w:rPr>
          <w:rFonts w:ascii="Avenir Next LT Pro Light" w:hAnsi="Avenir Next LT Pro Light"/>
          <w:b/>
          <w:bCs/>
          <w:color w:val="009DAC"/>
          <w:sz w:val="28"/>
          <w:szCs w:val="28"/>
        </w:rPr>
        <w:t>i</w:t>
      </w:r>
      <w:r w:rsidR="0060492A" w:rsidRPr="0043425B">
        <w:rPr>
          <w:rFonts w:ascii="Avenir Next LT Pro Light" w:hAnsi="Avenir Next LT Pro Light"/>
          <w:b/>
          <w:bCs/>
          <w:color w:val="009DAC"/>
          <w:sz w:val="28"/>
          <w:szCs w:val="28"/>
        </w:rPr>
        <w:t>tems</w:t>
      </w:r>
      <w:r w:rsidRPr="0043425B">
        <w:rPr>
          <w:rFonts w:ascii="Avenir Next LT Pro Light" w:hAnsi="Avenir Next LT Pro Light"/>
          <w:b/>
          <w:bCs/>
          <w:color w:val="009DAC"/>
          <w:sz w:val="28"/>
          <w:szCs w:val="28"/>
        </w:rPr>
        <w:t xml:space="preserve"> to pay</w:t>
      </w:r>
    </w:p>
    <w:p w14:paraId="2C337EF6" w14:textId="77777777" w:rsidR="00A148F0" w:rsidRPr="00340EA1" w:rsidRDefault="00A148F0" w:rsidP="00CD32A3">
      <w:pPr>
        <w:jc w:val="both"/>
        <w:rPr>
          <w:rFonts w:ascii="Avenir Next LT Pro Light" w:hAnsi="Avenir Next LT Pro Light"/>
          <w:sz w:val="20"/>
          <w:szCs w:val="20"/>
        </w:rPr>
      </w:pPr>
    </w:p>
    <w:p w14:paraId="28902C8B" w14:textId="0FAFFAD7" w:rsidR="00FA7D39" w:rsidRPr="00340EA1" w:rsidRDefault="00FA7D39" w:rsidP="00CD32A3">
      <w:pPr>
        <w:jc w:val="both"/>
        <w:rPr>
          <w:rFonts w:ascii="Avenir Next LT Pro Light" w:hAnsi="Avenir Next LT Pro Light"/>
          <w:sz w:val="20"/>
          <w:szCs w:val="20"/>
        </w:rPr>
      </w:pPr>
      <w:r w:rsidRPr="00340EA1">
        <w:rPr>
          <w:rFonts w:ascii="Avenir Next LT Pro Light" w:hAnsi="Avenir Next LT Pro Light"/>
          <w:sz w:val="20"/>
          <w:szCs w:val="20"/>
        </w:rPr>
        <w:t xml:space="preserve">There are TWO types of </w:t>
      </w:r>
      <w:r w:rsidR="00636677" w:rsidRPr="00340EA1">
        <w:rPr>
          <w:rFonts w:ascii="Avenir Next LT Pro Light" w:hAnsi="Avenir Next LT Pro Light"/>
          <w:sz w:val="20"/>
          <w:szCs w:val="20"/>
        </w:rPr>
        <w:t>transactions</w:t>
      </w:r>
      <w:r w:rsidRPr="00340EA1">
        <w:rPr>
          <w:rFonts w:ascii="Avenir Next LT Pro Light" w:hAnsi="Avenir Next LT Pro Light"/>
          <w:sz w:val="20"/>
          <w:szCs w:val="20"/>
        </w:rPr>
        <w:t xml:space="preserve"> you can make using myKindo: paying personali</w:t>
      </w:r>
      <w:r w:rsidR="00636677" w:rsidRPr="00340EA1">
        <w:rPr>
          <w:rFonts w:ascii="Avenir Next LT Pro Light" w:hAnsi="Avenir Next LT Pro Light"/>
          <w:sz w:val="20"/>
          <w:szCs w:val="20"/>
        </w:rPr>
        <w:t>s</w:t>
      </w:r>
      <w:r w:rsidRPr="00340EA1">
        <w:rPr>
          <w:rFonts w:ascii="Avenir Next LT Pro Light" w:hAnsi="Avenir Next LT Pro Light"/>
          <w:sz w:val="20"/>
          <w:szCs w:val="20"/>
        </w:rPr>
        <w:t xml:space="preserve">ed </w:t>
      </w:r>
      <w:r w:rsidR="00636677" w:rsidRPr="00340EA1">
        <w:rPr>
          <w:rFonts w:ascii="Avenir Next LT Pro Light" w:hAnsi="Avenir Next LT Pro Light"/>
          <w:sz w:val="20"/>
          <w:szCs w:val="20"/>
        </w:rPr>
        <w:t>payment requests for your students; purchasing optional items</w:t>
      </w:r>
      <w:r w:rsidRPr="00340EA1">
        <w:rPr>
          <w:rFonts w:ascii="Avenir Next LT Pro Light" w:hAnsi="Avenir Next LT Pro Light"/>
          <w:sz w:val="20"/>
          <w:szCs w:val="20"/>
        </w:rPr>
        <w:t xml:space="preserve">. </w:t>
      </w:r>
    </w:p>
    <w:p w14:paraId="10B39B21" w14:textId="0DFE72B2" w:rsidR="00FA7D39" w:rsidRPr="004B2D80" w:rsidRDefault="00FA7D39" w:rsidP="00CD32A3">
      <w:pPr>
        <w:jc w:val="both"/>
        <w:rPr>
          <w:rFonts w:ascii="Museo Sans 100" w:hAnsi="Museo Sans 100"/>
          <w:sz w:val="18"/>
          <w:szCs w:val="18"/>
        </w:rPr>
      </w:pPr>
    </w:p>
    <w:p w14:paraId="3D7B1730" w14:textId="7582C7F7" w:rsidR="00C34425" w:rsidRPr="00340EA1" w:rsidRDefault="00340EA1" w:rsidP="00CD32A3">
      <w:pPr>
        <w:jc w:val="both"/>
        <w:rPr>
          <w:rFonts w:ascii="Avenir Next LT Pro Light" w:hAnsi="Avenir Next LT Pro Light"/>
          <w:sz w:val="20"/>
          <w:szCs w:val="20"/>
        </w:rPr>
      </w:pPr>
      <w:proofErr w:type="spellStart"/>
      <w:r w:rsidRPr="00340EA1">
        <w:rPr>
          <w:rFonts w:ascii="Avenir Next LT Pro Light" w:hAnsi="Avenir Next LT Pro Light"/>
          <w:b/>
          <w:bCs/>
          <w:sz w:val="20"/>
          <w:szCs w:val="20"/>
        </w:rPr>
        <w:t>P</w:t>
      </w:r>
      <w:r w:rsidR="00FA7D39" w:rsidRPr="00340EA1">
        <w:rPr>
          <w:rFonts w:ascii="Avenir Next LT Pro Light" w:hAnsi="Avenir Next LT Pro Light"/>
          <w:b/>
          <w:bCs/>
          <w:sz w:val="20"/>
          <w:szCs w:val="20"/>
        </w:rPr>
        <w:t>ersonali</w:t>
      </w:r>
      <w:r w:rsidR="00636677" w:rsidRPr="00340EA1">
        <w:rPr>
          <w:rFonts w:ascii="Avenir Next LT Pro Light" w:hAnsi="Avenir Next LT Pro Light"/>
          <w:b/>
          <w:bCs/>
          <w:sz w:val="20"/>
          <w:szCs w:val="20"/>
        </w:rPr>
        <w:t>s</w:t>
      </w:r>
      <w:r w:rsidR="00FA7D39" w:rsidRPr="00340EA1">
        <w:rPr>
          <w:rFonts w:ascii="Avenir Next LT Pro Light" w:hAnsi="Avenir Next LT Pro Light"/>
          <w:b/>
          <w:bCs/>
          <w:sz w:val="20"/>
          <w:szCs w:val="20"/>
        </w:rPr>
        <w:t>ed</w:t>
      </w:r>
      <w:proofErr w:type="spellEnd"/>
      <w:r w:rsidR="00FA7D39" w:rsidRPr="00340EA1">
        <w:rPr>
          <w:rFonts w:ascii="Avenir Next LT Pro Light" w:hAnsi="Avenir Next LT Pro Light"/>
          <w:b/>
          <w:bCs/>
          <w:sz w:val="20"/>
          <w:szCs w:val="20"/>
        </w:rPr>
        <w:t xml:space="preserve"> payment</w:t>
      </w:r>
      <w:r w:rsidR="00FA7D39" w:rsidRPr="00340EA1">
        <w:rPr>
          <w:rFonts w:ascii="Avenir Next LT Pro Light" w:hAnsi="Avenir Next LT Pro Light"/>
          <w:sz w:val="20"/>
          <w:szCs w:val="20"/>
        </w:rPr>
        <w:t xml:space="preserve"> requests</w:t>
      </w:r>
      <w:r>
        <w:rPr>
          <w:rFonts w:ascii="Avenir Next LT Pro Light" w:hAnsi="Avenir Next LT Pro Light"/>
          <w:sz w:val="20"/>
          <w:szCs w:val="20"/>
        </w:rPr>
        <w:t xml:space="preserve"> appear at the top of your screen</w:t>
      </w:r>
      <w:r w:rsidR="00FA7D39" w:rsidRPr="00340EA1">
        <w:rPr>
          <w:rFonts w:ascii="Avenir Next LT Pro Light" w:hAnsi="Avenir Next LT Pro Light"/>
          <w:sz w:val="20"/>
          <w:szCs w:val="20"/>
        </w:rPr>
        <w:t xml:space="preserve"> under </w:t>
      </w:r>
      <w:r w:rsidR="00C34425" w:rsidRPr="00340EA1">
        <w:rPr>
          <w:rFonts w:ascii="Avenir Next LT Pro Light" w:hAnsi="Avenir Next LT Pro Light"/>
          <w:sz w:val="20"/>
          <w:szCs w:val="20"/>
        </w:rPr>
        <w:t>your</w:t>
      </w:r>
      <w:r w:rsidR="00FA7D39" w:rsidRPr="00340EA1">
        <w:rPr>
          <w:rFonts w:ascii="Avenir Next LT Pro Light" w:hAnsi="Avenir Next LT Pro Light"/>
          <w:sz w:val="20"/>
          <w:szCs w:val="20"/>
        </w:rPr>
        <w:t xml:space="preserve"> </w:t>
      </w:r>
      <w:r w:rsidR="00C34425" w:rsidRPr="00340EA1">
        <w:rPr>
          <w:rFonts w:ascii="Avenir Next LT Pro Light" w:hAnsi="Avenir Next LT Pro Light"/>
          <w:sz w:val="20"/>
          <w:szCs w:val="20"/>
        </w:rPr>
        <w:t>student’s</w:t>
      </w:r>
      <w:r w:rsidR="00FA7D39" w:rsidRPr="00340EA1">
        <w:rPr>
          <w:rFonts w:ascii="Avenir Next LT Pro Light" w:hAnsi="Avenir Next LT Pro Light"/>
          <w:sz w:val="20"/>
          <w:szCs w:val="20"/>
        </w:rPr>
        <w:t xml:space="preserve"> name. </w:t>
      </w:r>
    </w:p>
    <w:p w14:paraId="282B01BE" w14:textId="14E0C551" w:rsidR="0060492A" w:rsidRPr="00340EA1" w:rsidRDefault="00636677" w:rsidP="00F216BB">
      <w:pPr>
        <w:jc w:val="both"/>
        <w:rPr>
          <w:rFonts w:ascii="Avenir Next LT Pro Light" w:hAnsi="Avenir Next LT Pro Light"/>
          <w:sz w:val="20"/>
          <w:szCs w:val="20"/>
        </w:rPr>
      </w:pPr>
      <w:r w:rsidRPr="00340EA1">
        <w:rPr>
          <w:rFonts w:ascii="Avenir Next LT Pro Light" w:hAnsi="Avenir Next LT Pro Light"/>
          <w:sz w:val="20"/>
          <w:szCs w:val="20"/>
        </w:rPr>
        <w:t>P</w:t>
      </w:r>
      <w:r w:rsidR="0060492A" w:rsidRPr="00340EA1">
        <w:rPr>
          <w:rFonts w:ascii="Avenir Next LT Pro Light" w:hAnsi="Avenir Next LT Pro Light"/>
          <w:sz w:val="20"/>
          <w:szCs w:val="20"/>
        </w:rPr>
        <w:t>ay the full amount by clicking ‘</w:t>
      </w:r>
      <w:r w:rsidR="0060492A" w:rsidRPr="00340EA1">
        <w:rPr>
          <w:rFonts w:ascii="Avenir Next LT Pro Light" w:hAnsi="Avenir Next LT Pro Light"/>
          <w:b/>
          <w:sz w:val="20"/>
          <w:szCs w:val="20"/>
        </w:rPr>
        <w:t>+</w:t>
      </w:r>
      <w:r w:rsidR="0060492A" w:rsidRPr="00340EA1">
        <w:rPr>
          <w:rFonts w:ascii="Avenir Next LT Pro Light" w:hAnsi="Avenir Next LT Pro Light"/>
          <w:sz w:val="20"/>
          <w:szCs w:val="20"/>
        </w:rPr>
        <w:t>’ next to the item or make a part payment, by changing the amount before clicking the ‘</w:t>
      </w:r>
      <w:r w:rsidR="0060492A" w:rsidRPr="00340EA1">
        <w:rPr>
          <w:rFonts w:ascii="Avenir Next LT Pro Light" w:hAnsi="Avenir Next LT Pro Light"/>
          <w:b/>
          <w:sz w:val="20"/>
          <w:szCs w:val="20"/>
        </w:rPr>
        <w:t>+</w:t>
      </w:r>
      <w:r w:rsidR="0060492A" w:rsidRPr="00340EA1">
        <w:rPr>
          <w:rFonts w:ascii="Avenir Next LT Pro Light" w:hAnsi="Avenir Next LT Pro Light"/>
          <w:sz w:val="20"/>
          <w:szCs w:val="20"/>
        </w:rPr>
        <w:t>’</w:t>
      </w:r>
      <w:r w:rsidR="00510608" w:rsidRPr="00340EA1">
        <w:rPr>
          <w:rFonts w:ascii="Avenir Next LT Pro Light" w:hAnsi="Avenir Next LT Pro Light"/>
          <w:sz w:val="20"/>
          <w:szCs w:val="20"/>
        </w:rPr>
        <w:t xml:space="preserve"> </w:t>
      </w:r>
      <w:r w:rsidRPr="00340EA1">
        <w:rPr>
          <w:rFonts w:ascii="Avenir Next LT Pro Light" w:hAnsi="Avenir Next LT Pro Light"/>
          <w:sz w:val="20"/>
          <w:szCs w:val="20"/>
        </w:rPr>
        <w:t>(</w:t>
      </w:r>
      <w:r w:rsidR="00510608" w:rsidRPr="00340EA1">
        <w:rPr>
          <w:rFonts w:ascii="Avenir Next LT Pro Light" w:hAnsi="Avenir Next LT Pro Light"/>
          <w:sz w:val="20"/>
          <w:szCs w:val="20"/>
        </w:rPr>
        <w:t>if available</w:t>
      </w:r>
      <w:r w:rsidRPr="00340EA1">
        <w:rPr>
          <w:rFonts w:ascii="Avenir Next LT Pro Light" w:hAnsi="Avenir Next LT Pro Light"/>
          <w:sz w:val="20"/>
          <w:szCs w:val="20"/>
        </w:rPr>
        <w:t>)</w:t>
      </w:r>
      <w:r w:rsidR="0060492A" w:rsidRPr="00340EA1">
        <w:rPr>
          <w:rFonts w:ascii="Avenir Next LT Pro Light" w:hAnsi="Avenir Next LT Pro Light"/>
          <w:sz w:val="20"/>
          <w:szCs w:val="20"/>
        </w:rPr>
        <w:t xml:space="preserve">. </w:t>
      </w:r>
      <w:r w:rsidR="00C96F43" w:rsidRPr="00340EA1">
        <w:rPr>
          <w:rFonts w:ascii="Avenir Next LT Pro Light" w:hAnsi="Avenir Next LT Pro Light"/>
          <w:sz w:val="20"/>
          <w:szCs w:val="20"/>
        </w:rPr>
        <w:t xml:space="preserve"> </w:t>
      </w:r>
    </w:p>
    <w:p w14:paraId="14EE975D" w14:textId="72D16311" w:rsidR="0060492A" w:rsidRPr="00340EA1" w:rsidRDefault="0060492A" w:rsidP="00CD32A3">
      <w:pPr>
        <w:jc w:val="both"/>
        <w:rPr>
          <w:rFonts w:ascii="Avenir Next LT Pro Light" w:hAnsi="Avenir Next LT Pro Light"/>
          <w:sz w:val="20"/>
          <w:szCs w:val="20"/>
        </w:rPr>
      </w:pPr>
    </w:p>
    <w:p w14:paraId="16B0AE9E" w14:textId="77777777" w:rsidR="00340EA1" w:rsidRDefault="00340EA1" w:rsidP="00CD32A3">
      <w:pPr>
        <w:jc w:val="both"/>
        <w:rPr>
          <w:rFonts w:ascii="Avenir Next LT Pro Light" w:hAnsi="Avenir Next LT Pro Light"/>
          <w:sz w:val="20"/>
          <w:szCs w:val="20"/>
        </w:rPr>
      </w:pPr>
    </w:p>
    <w:p w14:paraId="3815783E" w14:textId="20458A74" w:rsidR="00535996" w:rsidRDefault="00C34425" w:rsidP="00CD32A3">
      <w:pPr>
        <w:jc w:val="both"/>
        <w:rPr>
          <w:rFonts w:ascii="Avenir Next LT Pro Light" w:hAnsi="Avenir Next LT Pro Light"/>
          <w:sz w:val="20"/>
          <w:szCs w:val="20"/>
        </w:rPr>
      </w:pPr>
      <w:r w:rsidRPr="00340EA1">
        <w:rPr>
          <w:rFonts w:ascii="Avenir Next LT Pro Light" w:hAnsi="Avenir Next LT Pro Light"/>
          <w:sz w:val="20"/>
          <w:szCs w:val="20"/>
        </w:rPr>
        <w:t xml:space="preserve">There </w:t>
      </w:r>
      <w:r w:rsidR="00636677" w:rsidRPr="00340EA1">
        <w:rPr>
          <w:rFonts w:ascii="Avenir Next LT Pro Light" w:hAnsi="Avenir Next LT Pro Light"/>
          <w:sz w:val="20"/>
          <w:szCs w:val="20"/>
        </w:rPr>
        <w:t xml:space="preserve">are </w:t>
      </w:r>
      <w:r w:rsidRPr="00340EA1">
        <w:rPr>
          <w:rFonts w:ascii="Avenir Next LT Pro Light" w:hAnsi="Avenir Next LT Pro Light"/>
          <w:sz w:val="20"/>
          <w:szCs w:val="20"/>
        </w:rPr>
        <w:t>also</w:t>
      </w:r>
      <w:r w:rsidRPr="0043425B">
        <w:rPr>
          <w:rFonts w:ascii="Avenir Next LT Pro Light" w:hAnsi="Avenir Next LT Pro Light"/>
          <w:sz w:val="20"/>
          <w:szCs w:val="20"/>
        </w:rPr>
        <w:t xml:space="preserve"> </w:t>
      </w:r>
      <w:r w:rsidR="00636677" w:rsidRPr="0043425B">
        <w:rPr>
          <w:rFonts w:ascii="Avenir Next LT Pro Light" w:hAnsi="Avenir Next LT Pro Light"/>
          <w:sz w:val="20"/>
          <w:szCs w:val="20"/>
        </w:rPr>
        <w:t>the</w:t>
      </w:r>
      <w:r w:rsidR="0060492A" w:rsidRPr="0043425B">
        <w:rPr>
          <w:rFonts w:ascii="Avenir Next LT Pro Light" w:hAnsi="Avenir Next LT Pro Light"/>
          <w:b/>
          <w:bCs/>
          <w:sz w:val="20"/>
          <w:szCs w:val="20"/>
        </w:rPr>
        <w:t xml:space="preserve"> </w:t>
      </w:r>
      <w:r w:rsidR="0043425B">
        <w:rPr>
          <w:rFonts w:ascii="Avenir Next LT Pro Light" w:hAnsi="Avenir Next LT Pro Light"/>
          <w:b/>
          <w:bCs/>
          <w:sz w:val="20"/>
          <w:szCs w:val="20"/>
        </w:rPr>
        <w:t xml:space="preserve">Kindo </w:t>
      </w:r>
      <w:r w:rsidR="00636677" w:rsidRPr="0043425B">
        <w:rPr>
          <w:rFonts w:ascii="Avenir Next LT Pro Light" w:hAnsi="Avenir Next LT Pro Light"/>
          <w:b/>
          <w:bCs/>
          <w:sz w:val="20"/>
          <w:szCs w:val="20"/>
        </w:rPr>
        <w:t>shop/optional</w:t>
      </w:r>
      <w:r w:rsidR="0060492A" w:rsidRPr="0043425B">
        <w:rPr>
          <w:rFonts w:ascii="Avenir Next LT Pro Light" w:hAnsi="Avenir Next LT Pro Light"/>
          <w:b/>
          <w:bCs/>
          <w:sz w:val="20"/>
          <w:szCs w:val="20"/>
        </w:rPr>
        <w:t xml:space="preserve"> item</w:t>
      </w:r>
      <w:r w:rsidR="00636677" w:rsidRPr="0043425B">
        <w:rPr>
          <w:rFonts w:ascii="Avenir Next LT Pro Light" w:hAnsi="Avenir Next LT Pro Light"/>
          <w:b/>
          <w:bCs/>
          <w:sz w:val="20"/>
          <w:szCs w:val="20"/>
        </w:rPr>
        <w:t>s</w:t>
      </w:r>
      <w:r w:rsidR="00C02D5D" w:rsidRPr="00340EA1">
        <w:rPr>
          <w:rFonts w:ascii="Avenir Next LT Pro Light" w:hAnsi="Avenir Next LT Pro Light"/>
          <w:sz w:val="20"/>
          <w:szCs w:val="20"/>
        </w:rPr>
        <w:t xml:space="preserve">. </w:t>
      </w:r>
      <w:r w:rsidR="00636677" w:rsidRPr="00340EA1">
        <w:rPr>
          <w:rFonts w:ascii="Avenir Next LT Pro Light" w:hAnsi="Avenir Next LT Pro Light"/>
          <w:sz w:val="20"/>
          <w:szCs w:val="20"/>
        </w:rPr>
        <w:t>C</w:t>
      </w:r>
      <w:r w:rsidR="0060492A" w:rsidRPr="00340EA1">
        <w:rPr>
          <w:rFonts w:ascii="Avenir Next LT Pro Light" w:hAnsi="Avenir Next LT Pro Light"/>
          <w:sz w:val="20"/>
          <w:szCs w:val="20"/>
        </w:rPr>
        <w:t xml:space="preserve">lick on your child’s initial next to </w:t>
      </w:r>
      <w:r w:rsidR="009D777C" w:rsidRPr="00340EA1">
        <w:rPr>
          <w:rFonts w:ascii="Avenir Next LT Pro Light" w:hAnsi="Avenir Next LT Pro Light"/>
          <w:sz w:val="20"/>
          <w:szCs w:val="20"/>
        </w:rPr>
        <w:t>an</w:t>
      </w:r>
      <w:r w:rsidRPr="00340EA1">
        <w:rPr>
          <w:rFonts w:ascii="Avenir Next LT Pro Light" w:hAnsi="Avenir Next LT Pro Light"/>
          <w:sz w:val="20"/>
          <w:szCs w:val="20"/>
        </w:rPr>
        <w:t xml:space="preserve"> optional</w:t>
      </w:r>
      <w:r w:rsidR="0060492A" w:rsidRPr="00340EA1">
        <w:rPr>
          <w:rFonts w:ascii="Avenir Next LT Pro Light" w:hAnsi="Avenir Next LT Pro Light"/>
          <w:sz w:val="20"/>
          <w:szCs w:val="20"/>
        </w:rPr>
        <w:t xml:space="preserve"> item to add to your cart.</w:t>
      </w:r>
      <w:r w:rsidR="00510608" w:rsidRPr="00340EA1">
        <w:rPr>
          <w:rFonts w:ascii="Avenir Next LT Pro Light" w:hAnsi="Avenir Next LT Pro Light"/>
          <w:sz w:val="20"/>
          <w:szCs w:val="20"/>
        </w:rPr>
        <w:t xml:space="preserve"> </w:t>
      </w:r>
    </w:p>
    <w:p w14:paraId="56105F1C" w14:textId="77777777" w:rsidR="0043425B" w:rsidRPr="00340EA1" w:rsidRDefault="0043425B" w:rsidP="00CD32A3">
      <w:pPr>
        <w:jc w:val="both"/>
        <w:rPr>
          <w:rFonts w:ascii="Avenir Next LT Pro Light" w:hAnsi="Avenir Next LT Pro Light"/>
          <w:sz w:val="20"/>
          <w:szCs w:val="20"/>
        </w:rPr>
      </w:pPr>
    </w:p>
    <w:p w14:paraId="20318D40" w14:textId="502858DA" w:rsidR="0060492A" w:rsidRPr="00340EA1" w:rsidRDefault="00510608" w:rsidP="00CD32A3">
      <w:pPr>
        <w:jc w:val="both"/>
        <w:rPr>
          <w:rFonts w:ascii="Avenir Next LT Pro Light" w:hAnsi="Avenir Next LT Pro Light"/>
          <w:sz w:val="20"/>
          <w:szCs w:val="20"/>
        </w:rPr>
      </w:pPr>
      <w:r w:rsidRPr="00340EA1">
        <w:rPr>
          <w:rFonts w:ascii="Avenir Next LT Pro Light" w:hAnsi="Avenir Next LT Pro Light"/>
          <w:sz w:val="20"/>
          <w:szCs w:val="20"/>
        </w:rPr>
        <w:t xml:space="preserve">For a dated service (such as Lunch), select your first delivery date, then you can add </w:t>
      </w:r>
      <w:r w:rsidR="00F53B6C" w:rsidRPr="00340EA1">
        <w:rPr>
          <w:rFonts w:ascii="Avenir Next LT Pro Light" w:hAnsi="Avenir Next LT Pro Light"/>
          <w:sz w:val="20"/>
          <w:szCs w:val="20"/>
        </w:rPr>
        <w:t xml:space="preserve">items </w:t>
      </w:r>
      <w:r w:rsidRPr="00340EA1">
        <w:rPr>
          <w:rFonts w:ascii="Avenir Next LT Pro Light" w:hAnsi="Avenir Next LT Pro Light"/>
          <w:sz w:val="20"/>
          <w:szCs w:val="20"/>
        </w:rPr>
        <w:t>to the cart for that date</w:t>
      </w:r>
      <w:r w:rsidR="00F53B6C" w:rsidRPr="00340EA1">
        <w:rPr>
          <w:rFonts w:ascii="Avenir Next LT Pro Light" w:hAnsi="Avenir Next LT Pro Light"/>
          <w:sz w:val="20"/>
          <w:szCs w:val="20"/>
        </w:rPr>
        <w:t>,</w:t>
      </w:r>
      <w:r w:rsidRPr="00340EA1">
        <w:rPr>
          <w:rFonts w:ascii="Avenir Next LT Pro Light" w:hAnsi="Avenir Next LT Pro Light"/>
          <w:sz w:val="20"/>
          <w:szCs w:val="20"/>
        </w:rPr>
        <w:t xml:space="preserve"> or click the calendar icon to </w:t>
      </w:r>
      <w:r w:rsidR="00BF31AE" w:rsidRPr="00340EA1">
        <w:rPr>
          <w:rFonts w:ascii="Avenir Next LT Pro Light" w:hAnsi="Avenir Next LT Pro Light"/>
          <w:sz w:val="20"/>
          <w:szCs w:val="20"/>
        </w:rPr>
        <w:t>add items to</w:t>
      </w:r>
      <w:r w:rsidRPr="00340EA1">
        <w:rPr>
          <w:rFonts w:ascii="Avenir Next LT Pro Light" w:hAnsi="Avenir Next LT Pro Light"/>
          <w:sz w:val="20"/>
          <w:szCs w:val="20"/>
        </w:rPr>
        <w:t xml:space="preserve"> multiple dates.</w:t>
      </w:r>
      <w:r w:rsidR="00F53B6C" w:rsidRPr="00340EA1">
        <w:rPr>
          <w:rFonts w:ascii="Avenir Next LT Pro Light" w:hAnsi="Avenir Next LT Pro Light"/>
          <w:sz w:val="20"/>
          <w:szCs w:val="20"/>
        </w:rPr>
        <w:t xml:space="preserve"> </w:t>
      </w:r>
    </w:p>
    <w:p w14:paraId="69EABC9A" w14:textId="4FEB9E86" w:rsidR="00382518" w:rsidRDefault="00382518" w:rsidP="00CD32A3">
      <w:pPr>
        <w:jc w:val="both"/>
        <w:rPr>
          <w:rFonts w:ascii="Museo Sans 100" w:hAnsi="Museo Sans 100"/>
          <w:sz w:val="18"/>
          <w:szCs w:val="18"/>
        </w:rPr>
      </w:pPr>
    </w:p>
    <w:p w14:paraId="0BD50844" w14:textId="7F863EB5" w:rsidR="00382518" w:rsidRDefault="00340EA1" w:rsidP="00CD32A3">
      <w:pPr>
        <w:jc w:val="both"/>
        <w:rPr>
          <w:rFonts w:ascii="Museo Sans 100" w:hAnsi="Museo Sans 100"/>
          <w:sz w:val="18"/>
          <w:szCs w:val="18"/>
        </w:rPr>
      </w:pPr>
      <w:r w:rsidRPr="00FF5316">
        <w:rPr>
          <w:rFonts w:ascii="Museo Sans 100" w:hAnsi="Museo Sans 100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5C35354" wp14:editId="5C2D0BE2">
                <wp:simplePos x="0" y="0"/>
                <wp:positionH relativeFrom="margin">
                  <wp:posOffset>3793490</wp:posOffset>
                </wp:positionH>
                <wp:positionV relativeFrom="paragraph">
                  <wp:posOffset>16510</wp:posOffset>
                </wp:positionV>
                <wp:extent cx="2656840" cy="38576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3857625"/>
                        </a:xfrm>
                        <a:prstGeom prst="roundRect">
                          <a:avLst>
                            <a:gd name="adj" fmla="val 5912"/>
                          </a:avLst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55A94" w14:textId="77777777" w:rsidR="009436AE" w:rsidRPr="008D3280" w:rsidRDefault="009436AE" w:rsidP="009436AE">
                            <w:pPr>
                              <w:rPr>
                                <w:rFonts w:ascii="Museo Sans 500" w:hAnsi="Museo Sans 500"/>
                                <w:color w:val="1481AB" w:themeColor="accent1" w:themeShade="BF"/>
                                <w:sz w:val="28"/>
                                <w:szCs w:val="28"/>
                              </w:rPr>
                            </w:pPr>
                            <w:r w:rsidRPr="008D3280">
                              <w:rPr>
                                <w:rFonts w:ascii="Museo Sans 500" w:hAnsi="Museo Sans 500"/>
                                <w:color w:val="1481AB" w:themeColor="accent1" w:themeShade="BF"/>
                                <w:sz w:val="28"/>
                                <w:szCs w:val="28"/>
                              </w:rPr>
                              <w:t>Topping up your account</w:t>
                            </w:r>
                          </w:p>
                          <w:p w14:paraId="4025ADBB" w14:textId="77777777" w:rsidR="00DD4F60" w:rsidRDefault="00DD4F60" w:rsidP="009436AE">
                            <w:pPr>
                              <w:rPr>
                                <w:rFonts w:ascii="Museo Sans 500" w:hAnsi="Museo Sans 500"/>
                                <w:sz w:val="18"/>
                                <w:szCs w:val="18"/>
                              </w:rPr>
                            </w:pPr>
                          </w:p>
                          <w:p w14:paraId="6C9556C7" w14:textId="5B82A66C" w:rsidR="00416BE9" w:rsidRPr="00340EA1" w:rsidRDefault="00416BE9" w:rsidP="009436AE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Add funds to your myKindo balance </w:t>
                            </w:r>
                            <w:r w:rsidR="005003F4"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when paying </w:t>
                            </w:r>
                            <w:r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at the checkout, or by selecting ‘top up account’ from the menu.</w:t>
                            </w:r>
                          </w:p>
                          <w:p w14:paraId="7FAA148A" w14:textId="77777777" w:rsidR="00416BE9" w:rsidRPr="00340EA1" w:rsidRDefault="00416BE9" w:rsidP="009436AE">
                            <w:pPr>
                              <w:rPr>
                                <w:rFonts w:ascii="Avenir Next LT Pro Light" w:hAnsi="Avenir Next LT Pro Light"/>
                                <w:sz w:val="20"/>
                                <w:szCs w:val="20"/>
                              </w:rPr>
                            </w:pPr>
                          </w:p>
                          <w:p w14:paraId="195A3A3D" w14:textId="10CB93C4" w:rsidR="005003F4" w:rsidRPr="00340EA1" w:rsidRDefault="009436AE" w:rsidP="009436AE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There are three </w:t>
                            </w:r>
                            <w:r w:rsidR="007F4063"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methods available:</w:t>
                            </w:r>
                          </w:p>
                          <w:p w14:paraId="26C8C077" w14:textId="00619729" w:rsidR="009436AE" w:rsidRPr="00340EA1" w:rsidRDefault="009436AE" w:rsidP="009436AE">
                            <w:pPr>
                              <w:rPr>
                                <w:rFonts w:ascii="Avenir Next LT Pro Light" w:hAnsi="Avenir Next LT Pro Light"/>
                                <w:sz w:val="20"/>
                                <w:szCs w:val="20"/>
                              </w:rPr>
                            </w:pPr>
                          </w:p>
                          <w:p w14:paraId="18F71DDE" w14:textId="62063D1E" w:rsidR="00110EC8" w:rsidRPr="00340EA1" w:rsidRDefault="008C7D3F" w:rsidP="009436AE">
                            <w:pPr>
                              <w:rPr>
                                <w:rFonts w:ascii="Avenir Next LT Pro Light" w:hAnsi="Avenir Next LT Pro Light"/>
                                <w:color w:val="1481AB" w:themeColor="accent1" w:themeShade="BF"/>
                                <w:sz w:val="20"/>
                                <w:szCs w:val="20"/>
                              </w:rPr>
                            </w:pPr>
                            <w:r w:rsidRPr="00340EA1">
                              <w:rPr>
                                <w:rFonts w:ascii="Avenir Next LT Pro Light" w:hAnsi="Avenir Next LT Pro Light"/>
                                <w:color w:val="1481AB" w:themeColor="accent1" w:themeShade="BF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9436AE" w:rsidRPr="00340EA1">
                              <w:rPr>
                                <w:rFonts w:ascii="Avenir Next LT Pro Light" w:hAnsi="Avenir Next LT Pro Light"/>
                                <w:color w:val="1481AB" w:themeColor="accent1" w:themeShade="BF"/>
                                <w:sz w:val="20"/>
                                <w:szCs w:val="20"/>
                              </w:rPr>
                              <w:t>Bank Transfer</w:t>
                            </w:r>
                            <w:r w:rsidR="00173FDE" w:rsidRPr="00340EA1">
                              <w:rPr>
                                <w:rFonts w:ascii="Avenir Next LT Pro Light" w:hAnsi="Avenir Next LT Pro Light"/>
                                <w:color w:val="1481AB" w:themeColor="accent1" w:themeShade="BF"/>
                                <w:sz w:val="20"/>
                                <w:szCs w:val="20"/>
                              </w:rPr>
                              <w:t xml:space="preserve"> (through your bank app)</w:t>
                            </w:r>
                          </w:p>
                          <w:p w14:paraId="04100837" w14:textId="0C56A15F" w:rsidR="009436AE" w:rsidRPr="00340EA1" w:rsidRDefault="009436AE" w:rsidP="009436AE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No fees. </w:t>
                            </w:r>
                            <w:r w:rsidR="00E51C47"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IMPORTANT: </w:t>
                            </w:r>
                            <w:r w:rsidR="003B3022"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Orders </w:t>
                            </w:r>
                            <w:r w:rsidR="005B4AC7"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can</w:t>
                            </w:r>
                            <w:r w:rsidR="003B3022"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not be placed until funds are received.</w:t>
                            </w:r>
                            <w:r w:rsidR="00E51C47"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Allow 2 days.</w:t>
                            </w:r>
                          </w:p>
                          <w:p w14:paraId="7E81D786" w14:textId="77777777" w:rsidR="005003F4" w:rsidRPr="00340EA1" w:rsidRDefault="005003F4" w:rsidP="009436AE">
                            <w:pPr>
                              <w:rPr>
                                <w:rFonts w:ascii="Avenir Next LT Pro Light" w:hAnsi="Avenir Next LT Pro Light"/>
                                <w:sz w:val="20"/>
                                <w:szCs w:val="20"/>
                              </w:rPr>
                            </w:pPr>
                          </w:p>
                          <w:p w14:paraId="4F778F00" w14:textId="526D121B" w:rsidR="00110EC8" w:rsidRPr="00340EA1" w:rsidRDefault="008C7D3F" w:rsidP="009436AE">
                            <w:pPr>
                              <w:rPr>
                                <w:rFonts w:ascii="Avenir Next LT Pro Light" w:hAnsi="Avenir Next LT Pro Light"/>
                                <w:color w:val="1481AB" w:themeColor="accent1" w:themeShade="BF"/>
                                <w:sz w:val="20"/>
                                <w:szCs w:val="20"/>
                              </w:rPr>
                            </w:pPr>
                            <w:r w:rsidRPr="00340EA1">
                              <w:rPr>
                                <w:rFonts w:ascii="Avenir Next LT Pro Light" w:hAnsi="Avenir Next LT Pro Light"/>
                                <w:color w:val="1481AB" w:themeColor="accent1" w:themeShade="BF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9436AE" w:rsidRPr="00340EA1">
                              <w:rPr>
                                <w:rFonts w:ascii="Avenir Next LT Pro Light" w:hAnsi="Avenir Next LT Pro Light"/>
                                <w:color w:val="1481AB" w:themeColor="accent1" w:themeShade="BF"/>
                                <w:sz w:val="20"/>
                                <w:szCs w:val="20"/>
                              </w:rPr>
                              <w:t>POLi</w:t>
                            </w:r>
                            <w:r w:rsidR="00173FDE" w:rsidRPr="00340EA1">
                              <w:rPr>
                                <w:rFonts w:ascii="Avenir Next LT Pro Light" w:hAnsi="Avenir Next LT Pro Light"/>
                                <w:color w:val="1481AB" w:themeColor="accent1" w:themeShade="BF"/>
                                <w:sz w:val="20"/>
                                <w:szCs w:val="20"/>
                              </w:rPr>
                              <w:t xml:space="preserve"> internet banking</w:t>
                            </w:r>
                          </w:p>
                          <w:p w14:paraId="7617D6FB" w14:textId="5636355A" w:rsidR="009436AE" w:rsidRPr="00340EA1" w:rsidRDefault="009436AE" w:rsidP="009436AE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No fees. Instant transfer</w:t>
                            </w:r>
                            <w:r w:rsidR="009B6BD4"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, orders placed immediately.</w:t>
                            </w:r>
                          </w:p>
                          <w:p w14:paraId="78A99954" w14:textId="77777777" w:rsidR="005003F4" w:rsidRPr="00340EA1" w:rsidRDefault="005003F4" w:rsidP="009436AE">
                            <w:pPr>
                              <w:rPr>
                                <w:rFonts w:ascii="Avenir Next LT Pro Light" w:hAnsi="Avenir Next LT Pro Light"/>
                                <w:sz w:val="20"/>
                                <w:szCs w:val="20"/>
                              </w:rPr>
                            </w:pPr>
                          </w:p>
                          <w:p w14:paraId="45DA6985" w14:textId="66E2D6E9" w:rsidR="00110EC8" w:rsidRPr="00340EA1" w:rsidRDefault="008C7D3F" w:rsidP="009436AE">
                            <w:pPr>
                              <w:rPr>
                                <w:rFonts w:ascii="Avenir Next LT Pro Light" w:hAnsi="Avenir Next LT Pro Light"/>
                                <w:color w:val="1481AB" w:themeColor="accent1" w:themeShade="BF"/>
                                <w:sz w:val="20"/>
                                <w:szCs w:val="20"/>
                              </w:rPr>
                            </w:pPr>
                            <w:r w:rsidRPr="00340EA1">
                              <w:rPr>
                                <w:rFonts w:ascii="Avenir Next LT Pro Light" w:hAnsi="Avenir Next LT Pro Light"/>
                                <w:color w:val="1481AB" w:themeColor="accent1" w:themeShade="BF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9436AE" w:rsidRPr="00340EA1">
                              <w:rPr>
                                <w:rFonts w:ascii="Avenir Next LT Pro Light" w:hAnsi="Avenir Next LT Pro Light"/>
                                <w:color w:val="1481AB" w:themeColor="accent1" w:themeShade="BF"/>
                                <w:sz w:val="20"/>
                                <w:szCs w:val="20"/>
                              </w:rPr>
                              <w:t>Credit/Debit Card</w:t>
                            </w:r>
                          </w:p>
                          <w:p w14:paraId="2A2BCE1C" w14:textId="690C6CCA" w:rsidR="009B6BD4" w:rsidRPr="00340EA1" w:rsidRDefault="009436AE" w:rsidP="009436AE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50</w:t>
                            </w:r>
                            <w:r w:rsidR="00E06E4C"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c</w:t>
                            </w:r>
                            <w:r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+ 2.5% fee. Instant transfer</w:t>
                            </w:r>
                            <w:r w:rsidR="002144FA"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, orders placed immediately</w:t>
                            </w:r>
                            <w:r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B9F5372" w14:textId="619848C0" w:rsidR="009436AE" w:rsidRPr="00340EA1" w:rsidRDefault="009436AE" w:rsidP="009436AE">
                            <w:pPr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340EA1">
                              <w:rPr>
                                <w:rFonts w:ascii="Avenir Next LT Pro Light" w:hAnsi="Avenir Next LT Pro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Visa / MasterCard / American Express / China UnionPay available.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5C35354" id="Text Box 2" o:spid="_x0000_s1026" style="position:absolute;left:0;text-align:left;margin-left:298.7pt;margin-top:1.3pt;width:209.2pt;height:303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38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" fillcolor="#62a39f [3209]" stroked="f">
                <v:fill opacity="32896f"/>
                <v:textbox>
                  <w:txbxContent>
                    <w:p w14:paraId="3DB55A94" w14:textId="77777777" w:rsidR="009436AE" w:rsidRPr="008D3280" w:rsidRDefault="009436AE" w:rsidP="009436AE">
                      <w:pPr>
                        <w:rPr>
                          <w:rFonts w:ascii="Museo Sans 500" w:hAnsi="Museo Sans 500"/>
                          <w:color w:val="1481AB" w:themeColor="accent1" w:themeShade="BF"/>
                          <w:sz w:val="28"/>
                          <w:szCs w:val="28"/>
                        </w:rPr>
                      </w:pPr>
                      <w:r w:rsidRPr="008D3280">
                        <w:rPr>
                          <w:rFonts w:ascii="Museo Sans 500" w:hAnsi="Museo Sans 500"/>
                          <w:color w:val="1481AB" w:themeColor="accent1" w:themeShade="BF"/>
                          <w:sz w:val="28"/>
                          <w:szCs w:val="28"/>
                        </w:rPr>
                        <w:t>Topping up your account</w:t>
                      </w:r>
                    </w:p>
                    <w:p w14:paraId="4025ADBB" w14:textId="77777777" w:rsidR="00DD4F60" w:rsidRDefault="00DD4F60" w:rsidP="009436AE">
                      <w:pPr>
                        <w:rPr>
                          <w:rFonts w:ascii="Museo Sans 500" w:hAnsi="Museo Sans 500"/>
                          <w:sz w:val="18"/>
                          <w:szCs w:val="18"/>
                        </w:rPr>
                      </w:pPr>
                    </w:p>
                    <w:p w14:paraId="6C9556C7" w14:textId="5B82A66C" w:rsidR="00416BE9" w:rsidRPr="00340EA1" w:rsidRDefault="00416BE9" w:rsidP="009436AE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 xml:space="preserve">Add funds to your myKindo balance </w:t>
                      </w:r>
                      <w:r w:rsidR="005003F4"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 xml:space="preserve">when paying </w:t>
                      </w:r>
                      <w:r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>at the checkout, or by selecting ‘top up account’ from the menu.</w:t>
                      </w:r>
                    </w:p>
                    <w:p w14:paraId="7FAA148A" w14:textId="77777777" w:rsidR="00416BE9" w:rsidRPr="00340EA1" w:rsidRDefault="00416BE9" w:rsidP="009436AE">
                      <w:pPr>
                        <w:rPr>
                          <w:rFonts w:ascii="Avenir Next LT Pro Light" w:hAnsi="Avenir Next LT Pro Light"/>
                          <w:sz w:val="20"/>
                          <w:szCs w:val="20"/>
                        </w:rPr>
                      </w:pPr>
                    </w:p>
                    <w:p w14:paraId="195A3A3D" w14:textId="10CB93C4" w:rsidR="005003F4" w:rsidRPr="00340EA1" w:rsidRDefault="009436AE" w:rsidP="009436AE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 xml:space="preserve">There are three </w:t>
                      </w:r>
                      <w:r w:rsidR="007F4063"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>methods available:</w:t>
                      </w:r>
                    </w:p>
                    <w:p w14:paraId="26C8C077" w14:textId="00619729" w:rsidR="009436AE" w:rsidRPr="00340EA1" w:rsidRDefault="009436AE" w:rsidP="009436AE">
                      <w:pPr>
                        <w:rPr>
                          <w:rFonts w:ascii="Avenir Next LT Pro Light" w:hAnsi="Avenir Next LT Pro Light"/>
                          <w:sz w:val="20"/>
                          <w:szCs w:val="20"/>
                        </w:rPr>
                      </w:pPr>
                    </w:p>
                    <w:p w14:paraId="18F71DDE" w14:textId="62063D1E" w:rsidR="00110EC8" w:rsidRPr="00340EA1" w:rsidRDefault="008C7D3F" w:rsidP="009436AE">
                      <w:pPr>
                        <w:rPr>
                          <w:rFonts w:ascii="Avenir Next LT Pro Light" w:hAnsi="Avenir Next LT Pro Light"/>
                          <w:color w:val="1481AB" w:themeColor="accent1" w:themeShade="BF"/>
                          <w:sz w:val="20"/>
                          <w:szCs w:val="20"/>
                        </w:rPr>
                      </w:pPr>
                      <w:r w:rsidRPr="00340EA1">
                        <w:rPr>
                          <w:rFonts w:ascii="Avenir Next LT Pro Light" w:hAnsi="Avenir Next LT Pro Light"/>
                          <w:color w:val="1481AB" w:themeColor="accent1" w:themeShade="BF"/>
                          <w:sz w:val="20"/>
                          <w:szCs w:val="20"/>
                        </w:rPr>
                        <w:t xml:space="preserve">1. </w:t>
                      </w:r>
                      <w:r w:rsidR="009436AE" w:rsidRPr="00340EA1">
                        <w:rPr>
                          <w:rFonts w:ascii="Avenir Next LT Pro Light" w:hAnsi="Avenir Next LT Pro Light"/>
                          <w:color w:val="1481AB" w:themeColor="accent1" w:themeShade="BF"/>
                          <w:sz w:val="20"/>
                          <w:szCs w:val="20"/>
                        </w:rPr>
                        <w:t>Bank Transfer</w:t>
                      </w:r>
                      <w:r w:rsidR="00173FDE" w:rsidRPr="00340EA1">
                        <w:rPr>
                          <w:rFonts w:ascii="Avenir Next LT Pro Light" w:hAnsi="Avenir Next LT Pro Light"/>
                          <w:color w:val="1481AB" w:themeColor="accent1" w:themeShade="BF"/>
                          <w:sz w:val="20"/>
                          <w:szCs w:val="20"/>
                        </w:rPr>
                        <w:t xml:space="preserve"> (through your bank app)</w:t>
                      </w:r>
                    </w:p>
                    <w:p w14:paraId="04100837" w14:textId="0C56A15F" w:rsidR="009436AE" w:rsidRPr="00340EA1" w:rsidRDefault="009436AE" w:rsidP="009436AE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 xml:space="preserve">No fees. </w:t>
                      </w:r>
                      <w:r w:rsidR="00E51C47"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 xml:space="preserve">IMPORTANT: </w:t>
                      </w:r>
                      <w:r w:rsidR="003B3022"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 xml:space="preserve">Orders </w:t>
                      </w:r>
                      <w:r w:rsidR="005B4AC7"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>can</w:t>
                      </w:r>
                      <w:r w:rsidR="003B3022"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>not be placed until funds are received.</w:t>
                      </w:r>
                      <w:r w:rsidR="00E51C47"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 xml:space="preserve"> Allow 2 days.</w:t>
                      </w:r>
                    </w:p>
                    <w:p w14:paraId="7E81D786" w14:textId="77777777" w:rsidR="005003F4" w:rsidRPr="00340EA1" w:rsidRDefault="005003F4" w:rsidP="009436AE">
                      <w:pPr>
                        <w:rPr>
                          <w:rFonts w:ascii="Avenir Next LT Pro Light" w:hAnsi="Avenir Next LT Pro Light"/>
                          <w:sz w:val="20"/>
                          <w:szCs w:val="20"/>
                        </w:rPr>
                      </w:pPr>
                    </w:p>
                    <w:p w14:paraId="4F778F00" w14:textId="526D121B" w:rsidR="00110EC8" w:rsidRPr="00340EA1" w:rsidRDefault="008C7D3F" w:rsidP="009436AE">
                      <w:pPr>
                        <w:rPr>
                          <w:rFonts w:ascii="Avenir Next LT Pro Light" w:hAnsi="Avenir Next LT Pro Light"/>
                          <w:color w:val="1481AB" w:themeColor="accent1" w:themeShade="BF"/>
                          <w:sz w:val="20"/>
                          <w:szCs w:val="20"/>
                        </w:rPr>
                      </w:pPr>
                      <w:r w:rsidRPr="00340EA1">
                        <w:rPr>
                          <w:rFonts w:ascii="Avenir Next LT Pro Light" w:hAnsi="Avenir Next LT Pro Light"/>
                          <w:color w:val="1481AB" w:themeColor="accent1" w:themeShade="BF"/>
                          <w:sz w:val="20"/>
                          <w:szCs w:val="20"/>
                        </w:rPr>
                        <w:t xml:space="preserve">2. </w:t>
                      </w:r>
                      <w:r w:rsidR="009436AE" w:rsidRPr="00340EA1">
                        <w:rPr>
                          <w:rFonts w:ascii="Avenir Next LT Pro Light" w:hAnsi="Avenir Next LT Pro Light"/>
                          <w:color w:val="1481AB" w:themeColor="accent1" w:themeShade="BF"/>
                          <w:sz w:val="20"/>
                          <w:szCs w:val="20"/>
                        </w:rPr>
                        <w:t>POLi</w:t>
                      </w:r>
                      <w:r w:rsidR="00173FDE" w:rsidRPr="00340EA1">
                        <w:rPr>
                          <w:rFonts w:ascii="Avenir Next LT Pro Light" w:hAnsi="Avenir Next LT Pro Light"/>
                          <w:color w:val="1481AB" w:themeColor="accent1" w:themeShade="BF"/>
                          <w:sz w:val="20"/>
                          <w:szCs w:val="20"/>
                        </w:rPr>
                        <w:t xml:space="preserve"> internet banking</w:t>
                      </w:r>
                    </w:p>
                    <w:p w14:paraId="7617D6FB" w14:textId="5636355A" w:rsidR="009436AE" w:rsidRPr="00340EA1" w:rsidRDefault="009436AE" w:rsidP="009436AE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>No fees. Instant transfer</w:t>
                      </w:r>
                      <w:r w:rsidR="009B6BD4"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>, orders placed immediately.</w:t>
                      </w:r>
                    </w:p>
                    <w:p w14:paraId="78A99954" w14:textId="77777777" w:rsidR="005003F4" w:rsidRPr="00340EA1" w:rsidRDefault="005003F4" w:rsidP="009436AE">
                      <w:pPr>
                        <w:rPr>
                          <w:rFonts w:ascii="Avenir Next LT Pro Light" w:hAnsi="Avenir Next LT Pro Light"/>
                          <w:sz w:val="20"/>
                          <w:szCs w:val="20"/>
                        </w:rPr>
                      </w:pPr>
                    </w:p>
                    <w:p w14:paraId="45DA6985" w14:textId="66E2D6E9" w:rsidR="00110EC8" w:rsidRPr="00340EA1" w:rsidRDefault="008C7D3F" w:rsidP="009436AE">
                      <w:pPr>
                        <w:rPr>
                          <w:rFonts w:ascii="Avenir Next LT Pro Light" w:hAnsi="Avenir Next LT Pro Light"/>
                          <w:color w:val="1481AB" w:themeColor="accent1" w:themeShade="BF"/>
                          <w:sz w:val="20"/>
                          <w:szCs w:val="20"/>
                        </w:rPr>
                      </w:pPr>
                      <w:r w:rsidRPr="00340EA1">
                        <w:rPr>
                          <w:rFonts w:ascii="Avenir Next LT Pro Light" w:hAnsi="Avenir Next LT Pro Light"/>
                          <w:color w:val="1481AB" w:themeColor="accent1" w:themeShade="BF"/>
                          <w:sz w:val="20"/>
                          <w:szCs w:val="20"/>
                        </w:rPr>
                        <w:t xml:space="preserve">3. </w:t>
                      </w:r>
                      <w:r w:rsidR="009436AE" w:rsidRPr="00340EA1">
                        <w:rPr>
                          <w:rFonts w:ascii="Avenir Next LT Pro Light" w:hAnsi="Avenir Next LT Pro Light"/>
                          <w:color w:val="1481AB" w:themeColor="accent1" w:themeShade="BF"/>
                          <w:sz w:val="20"/>
                          <w:szCs w:val="20"/>
                        </w:rPr>
                        <w:t>Credit/Debit Card</w:t>
                      </w:r>
                    </w:p>
                    <w:p w14:paraId="2A2BCE1C" w14:textId="690C6CCA" w:rsidR="009B6BD4" w:rsidRPr="00340EA1" w:rsidRDefault="009436AE" w:rsidP="009436AE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>50</w:t>
                      </w:r>
                      <w:r w:rsidR="00E06E4C"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>c</w:t>
                      </w:r>
                      <w:r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 xml:space="preserve"> + 2.5% fee. Instant transfer</w:t>
                      </w:r>
                      <w:r w:rsidR="002144FA"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>, orders placed immediately</w:t>
                      </w:r>
                      <w:r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B9F5372" w14:textId="619848C0" w:rsidR="009436AE" w:rsidRPr="00340EA1" w:rsidRDefault="009436AE" w:rsidP="009436AE">
                      <w:pPr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340EA1">
                        <w:rPr>
                          <w:rFonts w:ascii="Avenir Next LT Pro Light" w:hAnsi="Avenir Next LT Pro Light"/>
                          <w:color w:val="595959" w:themeColor="text1" w:themeTint="A6"/>
                          <w:sz w:val="20"/>
                          <w:szCs w:val="20"/>
                        </w:rPr>
                        <w:t>Visa / MasterCard / American Express / China UnionPay available.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D9384DA" w14:textId="3DF941EB" w:rsidR="00382518" w:rsidRDefault="00382518" w:rsidP="00CD32A3">
      <w:pPr>
        <w:jc w:val="both"/>
        <w:rPr>
          <w:rFonts w:ascii="Museo Sans 100" w:hAnsi="Museo Sans 100"/>
          <w:sz w:val="18"/>
          <w:szCs w:val="18"/>
        </w:rPr>
      </w:pPr>
    </w:p>
    <w:p w14:paraId="5CB3F65A" w14:textId="3C9D6A98" w:rsidR="00862E91" w:rsidRPr="0043425B" w:rsidRDefault="00862E91" w:rsidP="00CD32A3">
      <w:pPr>
        <w:jc w:val="both"/>
        <w:rPr>
          <w:rFonts w:ascii="Avenir Next LT Pro Light" w:hAnsi="Avenir Next LT Pro Light"/>
          <w:b/>
          <w:bCs/>
          <w:color w:val="009DAC"/>
          <w:sz w:val="28"/>
          <w:szCs w:val="28"/>
        </w:rPr>
      </w:pPr>
      <w:r w:rsidRPr="0043425B">
        <w:rPr>
          <w:rFonts w:ascii="Avenir Next LT Pro Light" w:hAnsi="Avenir Next LT Pro Light"/>
          <w:b/>
          <w:bCs/>
          <w:color w:val="009DAC"/>
          <w:sz w:val="28"/>
          <w:szCs w:val="28"/>
        </w:rPr>
        <w:t xml:space="preserve">Checkout &amp; </w:t>
      </w:r>
      <w:r w:rsidR="00BA3756" w:rsidRPr="0043425B">
        <w:rPr>
          <w:rFonts w:ascii="Avenir Next LT Pro Light" w:hAnsi="Avenir Next LT Pro Light"/>
          <w:b/>
          <w:bCs/>
          <w:color w:val="009DAC"/>
          <w:sz w:val="28"/>
          <w:szCs w:val="28"/>
        </w:rPr>
        <w:t>p</w:t>
      </w:r>
      <w:r w:rsidRPr="0043425B">
        <w:rPr>
          <w:rFonts w:ascii="Avenir Next LT Pro Light" w:hAnsi="Avenir Next LT Pro Light"/>
          <w:b/>
          <w:bCs/>
          <w:color w:val="009DAC"/>
          <w:sz w:val="28"/>
          <w:szCs w:val="28"/>
        </w:rPr>
        <w:t>ayment</w:t>
      </w:r>
      <w:r w:rsidR="00874DF3" w:rsidRPr="0043425B">
        <w:rPr>
          <w:rFonts w:ascii="Avenir Next LT Pro Light" w:hAnsi="Avenir Next LT Pro Light"/>
          <w:b/>
          <w:bCs/>
          <w:color w:val="009DAC"/>
          <w:sz w:val="28"/>
          <w:szCs w:val="28"/>
        </w:rPr>
        <w:t xml:space="preserve"> </w:t>
      </w:r>
    </w:p>
    <w:p w14:paraId="397AFB20" w14:textId="16E8CD90" w:rsidR="00862E91" w:rsidRDefault="00862E91" w:rsidP="00CD32A3">
      <w:pPr>
        <w:jc w:val="both"/>
        <w:rPr>
          <w:rFonts w:ascii="Museo Sans 100" w:hAnsi="Museo Sans 100"/>
          <w:sz w:val="18"/>
          <w:szCs w:val="18"/>
        </w:rPr>
      </w:pPr>
    </w:p>
    <w:p w14:paraId="3A9EE2BD" w14:textId="024F205B" w:rsidR="00DA6296" w:rsidRPr="00340EA1" w:rsidRDefault="0060492A" w:rsidP="00CD32A3">
      <w:pPr>
        <w:jc w:val="both"/>
        <w:rPr>
          <w:rFonts w:ascii="Avenir Next LT Pro Light" w:hAnsi="Avenir Next LT Pro Light"/>
          <w:sz w:val="20"/>
          <w:szCs w:val="20"/>
        </w:rPr>
      </w:pPr>
      <w:r w:rsidRPr="00340EA1">
        <w:rPr>
          <w:rFonts w:ascii="Avenir Next LT Pro Light" w:hAnsi="Avenir Next LT Pro Light"/>
          <w:sz w:val="20"/>
          <w:szCs w:val="20"/>
        </w:rPr>
        <w:t>Once you have finished adding items to your cart</w:t>
      </w:r>
      <w:r w:rsidR="00CE23F8" w:rsidRPr="00340EA1">
        <w:rPr>
          <w:rFonts w:ascii="Avenir Next LT Pro Light" w:hAnsi="Avenir Next LT Pro Light"/>
          <w:sz w:val="20"/>
          <w:szCs w:val="20"/>
        </w:rPr>
        <w:t>, click ‘Check out’ to</w:t>
      </w:r>
      <w:r w:rsidRPr="00340EA1">
        <w:rPr>
          <w:rFonts w:ascii="Avenir Next LT Pro Light" w:hAnsi="Avenir Next LT Pro Light"/>
          <w:sz w:val="20"/>
          <w:szCs w:val="20"/>
        </w:rPr>
        <w:t xml:space="preserve"> </w:t>
      </w:r>
      <w:r w:rsidR="003E7F88" w:rsidRPr="00340EA1">
        <w:rPr>
          <w:rFonts w:ascii="Avenir Next LT Pro Light" w:hAnsi="Avenir Next LT Pro Light"/>
          <w:sz w:val="20"/>
          <w:szCs w:val="20"/>
        </w:rPr>
        <w:t>review your order.</w:t>
      </w:r>
      <w:r w:rsidR="007B345A" w:rsidRPr="00340EA1">
        <w:rPr>
          <w:rFonts w:ascii="Avenir Next LT Pro Light" w:hAnsi="Avenir Next LT Pro Light"/>
          <w:sz w:val="20"/>
          <w:szCs w:val="20"/>
        </w:rPr>
        <w:t xml:space="preserve"> </w:t>
      </w:r>
    </w:p>
    <w:p w14:paraId="3098EFA4" w14:textId="77777777" w:rsidR="00DE112D" w:rsidRPr="00340EA1" w:rsidRDefault="00DE112D" w:rsidP="00CD32A3">
      <w:pPr>
        <w:jc w:val="both"/>
        <w:rPr>
          <w:rFonts w:ascii="Avenir Next LT Pro Light" w:hAnsi="Avenir Next LT Pro Light"/>
          <w:sz w:val="20"/>
          <w:szCs w:val="20"/>
        </w:rPr>
      </w:pPr>
    </w:p>
    <w:p w14:paraId="76222E90" w14:textId="77777777" w:rsidR="00C34425" w:rsidRPr="00340EA1" w:rsidRDefault="007B345A" w:rsidP="00CD32A3">
      <w:pPr>
        <w:jc w:val="both"/>
        <w:rPr>
          <w:rFonts w:ascii="Avenir Next LT Pro Light" w:hAnsi="Avenir Next LT Pro Light"/>
          <w:sz w:val="20"/>
          <w:szCs w:val="20"/>
        </w:rPr>
      </w:pPr>
      <w:r w:rsidRPr="00340EA1">
        <w:rPr>
          <w:rFonts w:ascii="Avenir Next LT Pro Light" w:hAnsi="Avenir Next LT Pro Light"/>
          <w:sz w:val="20"/>
          <w:szCs w:val="20"/>
        </w:rPr>
        <w:t xml:space="preserve">Click “Place Order’ to complete </w:t>
      </w:r>
      <w:r w:rsidR="00C34425" w:rsidRPr="00340EA1">
        <w:rPr>
          <w:rFonts w:ascii="Avenir Next LT Pro Light" w:hAnsi="Avenir Next LT Pro Light"/>
          <w:sz w:val="20"/>
          <w:szCs w:val="20"/>
        </w:rPr>
        <w:t>your</w:t>
      </w:r>
      <w:r w:rsidRPr="00340EA1">
        <w:rPr>
          <w:rFonts w:ascii="Avenir Next LT Pro Light" w:hAnsi="Avenir Next LT Pro Light"/>
          <w:sz w:val="20"/>
          <w:szCs w:val="20"/>
        </w:rPr>
        <w:t xml:space="preserve"> transaction.</w:t>
      </w:r>
      <w:r w:rsidR="0006783A" w:rsidRPr="00340EA1">
        <w:rPr>
          <w:rFonts w:ascii="Avenir Next LT Pro Light" w:hAnsi="Avenir Next LT Pro Light"/>
          <w:sz w:val="20"/>
          <w:szCs w:val="20"/>
        </w:rPr>
        <w:t xml:space="preserve"> </w:t>
      </w:r>
    </w:p>
    <w:p w14:paraId="32119A33" w14:textId="3069FC49" w:rsidR="0060492A" w:rsidRPr="00340EA1" w:rsidRDefault="00F53B6C" w:rsidP="00CD32A3">
      <w:pPr>
        <w:jc w:val="both"/>
        <w:rPr>
          <w:rFonts w:ascii="Avenir Next LT Pro Light" w:hAnsi="Avenir Next LT Pro Light"/>
          <w:sz w:val="20"/>
          <w:szCs w:val="20"/>
        </w:rPr>
      </w:pPr>
      <w:r w:rsidRPr="00340EA1">
        <w:rPr>
          <w:rFonts w:ascii="Avenir Next LT Pro Light" w:hAnsi="Avenir Next LT Pro Light"/>
          <w:sz w:val="20"/>
          <w:szCs w:val="20"/>
        </w:rPr>
        <w:t xml:space="preserve">If you do not have sufficient funds, </w:t>
      </w:r>
      <w:r w:rsidR="0006783A" w:rsidRPr="00340EA1">
        <w:rPr>
          <w:rFonts w:ascii="Avenir Next LT Pro Light" w:hAnsi="Avenir Next LT Pro Light"/>
          <w:sz w:val="20"/>
          <w:szCs w:val="20"/>
        </w:rPr>
        <w:t>the button will say</w:t>
      </w:r>
      <w:r w:rsidR="00627710" w:rsidRPr="00340EA1">
        <w:rPr>
          <w:rFonts w:ascii="Avenir Next LT Pro Light" w:hAnsi="Avenir Next LT Pro Light"/>
          <w:sz w:val="20"/>
          <w:szCs w:val="20"/>
        </w:rPr>
        <w:t xml:space="preserve"> </w:t>
      </w:r>
      <w:r w:rsidR="00137799" w:rsidRPr="00340EA1">
        <w:rPr>
          <w:rFonts w:ascii="Avenir Next LT Pro Light" w:hAnsi="Avenir Next LT Pro Light"/>
          <w:sz w:val="20"/>
          <w:szCs w:val="20"/>
        </w:rPr>
        <w:t>‘</w:t>
      </w:r>
      <w:r w:rsidR="00F27F5F" w:rsidRPr="00340EA1">
        <w:rPr>
          <w:rFonts w:ascii="Avenir Next LT Pro Light" w:hAnsi="Avenir Next LT Pro Light"/>
          <w:sz w:val="20"/>
          <w:szCs w:val="20"/>
        </w:rPr>
        <w:t>T</w:t>
      </w:r>
      <w:r w:rsidRPr="00340EA1">
        <w:rPr>
          <w:rFonts w:ascii="Avenir Next LT Pro Light" w:hAnsi="Avenir Next LT Pro Light"/>
          <w:sz w:val="20"/>
          <w:szCs w:val="20"/>
        </w:rPr>
        <w:t xml:space="preserve">op </w:t>
      </w:r>
      <w:r w:rsidR="00F27F5F" w:rsidRPr="00340EA1">
        <w:rPr>
          <w:rFonts w:ascii="Avenir Next LT Pro Light" w:hAnsi="Avenir Next LT Pro Light"/>
          <w:sz w:val="20"/>
          <w:szCs w:val="20"/>
        </w:rPr>
        <w:t>U</w:t>
      </w:r>
      <w:r w:rsidRPr="00340EA1">
        <w:rPr>
          <w:rFonts w:ascii="Avenir Next LT Pro Light" w:hAnsi="Avenir Next LT Pro Light"/>
          <w:sz w:val="20"/>
          <w:szCs w:val="20"/>
        </w:rPr>
        <w:t xml:space="preserve">p </w:t>
      </w:r>
      <w:r w:rsidR="00137799" w:rsidRPr="00340EA1">
        <w:rPr>
          <w:rFonts w:ascii="Avenir Next LT Pro Light" w:hAnsi="Avenir Next LT Pro Light"/>
          <w:sz w:val="20"/>
          <w:szCs w:val="20"/>
        </w:rPr>
        <w:t xml:space="preserve">&amp; </w:t>
      </w:r>
      <w:r w:rsidR="00F27F5F" w:rsidRPr="00340EA1">
        <w:rPr>
          <w:rFonts w:ascii="Avenir Next LT Pro Light" w:hAnsi="Avenir Next LT Pro Light"/>
          <w:sz w:val="20"/>
          <w:szCs w:val="20"/>
        </w:rPr>
        <w:t>P</w:t>
      </w:r>
      <w:r w:rsidR="00137799" w:rsidRPr="00340EA1">
        <w:rPr>
          <w:rFonts w:ascii="Avenir Next LT Pro Light" w:hAnsi="Avenir Next LT Pro Light"/>
          <w:sz w:val="20"/>
          <w:szCs w:val="20"/>
        </w:rPr>
        <w:t xml:space="preserve">lace </w:t>
      </w:r>
      <w:r w:rsidR="00F27F5F" w:rsidRPr="00340EA1">
        <w:rPr>
          <w:rFonts w:ascii="Avenir Next LT Pro Light" w:hAnsi="Avenir Next LT Pro Light"/>
          <w:sz w:val="20"/>
          <w:szCs w:val="20"/>
        </w:rPr>
        <w:t>O</w:t>
      </w:r>
      <w:r w:rsidR="00137799" w:rsidRPr="00340EA1">
        <w:rPr>
          <w:rFonts w:ascii="Avenir Next LT Pro Light" w:hAnsi="Avenir Next LT Pro Light"/>
          <w:sz w:val="20"/>
          <w:szCs w:val="20"/>
        </w:rPr>
        <w:t>rder’</w:t>
      </w:r>
      <w:r w:rsidR="00627710" w:rsidRPr="00340EA1">
        <w:rPr>
          <w:rFonts w:ascii="Avenir Next LT Pro Light" w:hAnsi="Avenir Next LT Pro Light"/>
          <w:sz w:val="20"/>
          <w:szCs w:val="20"/>
        </w:rPr>
        <w:t xml:space="preserve"> and enable you to add funds</w:t>
      </w:r>
      <w:r w:rsidR="009E2135" w:rsidRPr="00340EA1">
        <w:rPr>
          <w:rFonts w:ascii="Avenir Next LT Pro Light" w:hAnsi="Avenir Next LT Pro Light"/>
          <w:sz w:val="20"/>
          <w:szCs w:val="20"/>
        </w:rPr>
        <w:t xml:space="preserve"> (</w:t>
      </w:r>
      <w:r w:rsidR="00A01BC8" w:rsidRPr="00340EA1">
        <w:rPr>
          <w:rFonts w:ascii="Avenir Next LT Pro Light" w:hAnsi="Avenir Next LT Pro Light"/>
          <w:sz w:val="20"/>
          <w:szCs w:val="20"/>
        </w:rPr>
        <w:t>see Topping up your accoun</w:t>
      </w:r>
      <w:r w:rsidR="00340EA1" w:rsidRPr="00340EA1">
        <w:rPr>
          <w:rFonts w:ascii="Avenir Next LT Pro Light" w:hAnsi="Avenir Next LT Pro Light"/>
          <w:sz w:val="20"/>
          <w:szCs w:val="20"/>
        </w:rPr>
        <w:t>t</w:t>
      </w:r>
      <w:r w:rsidR="009E2135" w:rsidRPr="00340EA1">
        <w:rPr>
          <w:rFonts w:ascii="Avenir Next LT Pro Light" w:hAnsi="Avenir Next LT Pro Light"/>
          <w:sz w:val="20"/>
          <w:szCs w:val="20"/>
        </w:rPr>
        <w:t>)</w:t>
      </w:r>
      <w:r w:rsidR="00783247" w:rsidRPr="00340EA1">
        <w:rPr>
          <w:rFonts w:ascii="Avenir Next LT Pro Light" w:hAnsi="Avenir Next LT Pro Light"/>
          <w:sz w:val="20"/>
          <w:szCs w:val="20"/>
        </w:rPr>
        <w:t>.</w:t>
      </w:r>
    </w:p>
    <w:p w14:paraId="68555251" w14:textId="117E3D17" w:rsidR="0060492A" w:rsidRPr="00340EA1" w:rsidRDefault="0060492A" w:rsidP="00CD32A3">
      <w:pPr>
        <w:jc w:val="both"/>
        <w:rPr>
          <w:rFonts w:ascii="Avenir Next LT Pro Light" w:hAnsi="Avenir Next LT Pro Light"/>
          <w:sz w:val="20"/>
          <w:szCs w:val="20"/>
        </w:rPr>
      </w:pPr>
    </w:p>
    <w:p w14:paraId="409C1D7E" w14:textId="434922D1" w:rsidR="00340EA1" w:rsidRPr="00340EA1" w:rsidRDefault="00C41434" w:rsidP="00CD32A3">
      <w:pPr>
        <w:jc w:val="both"/>
        <w:rPr>
          <w:rFonts w:ascii="Avenir Next LT Pro Light" w:hAnsi="Avenir Next LT Pro Light"/>
          <w:sz w:val="20"/>
          <w:szCs w:val="20"/>
        </w:rPr>
      </w:pPr>
      <w:r w:rsidRPr="00340EA1">
        <w:rPr>
          <w:rFonts w:ascii="Avenir Next LT Pro Light" w:hAnsi="Avenir Next LT Pro Light"/>
          <w:sz w:val="20"/>
          <w:szCs w:val="20"/>
        </w:rPr>
        <w:t>Kindo</w:t>
      </w:r>
      <w:r w:rsidR="0060492A" w:rsidRPr="00340EA1">
        <w:rPr>
          <w:rFonts w:ascii="Avenir Next LT Pro Light" w:hAnsi="Avenir Next LT Pro Light"/>
          <w:sz w:val="20"/>
          <w:szCs w:val="20"/>
        </w:rPr>
        <w:t xml:space="preserve"> will automatically </w:t>
      </w:r>
      <w:r w:rsidR="000B2D89" w:rsidRPr="00340EA1">
        <w:rPr>
          <w:rFonts w:ascii="Avenir Next LT Pro Light" w:hAnsi="Avenir Next LT Pro Light"/>
          <w:sz w:val="20"/>
          <w:szCs w:val="20"/>
        </w:rPr>
        <w:t>update</w:t>
      </w:r>
      <w:r w:rsidR="0060492A" w:rsidRPr="00340EA1">
        <w:rPr>
          <w:rFonts w:ascii="Avenir Next LT Pro Light" w:hAnsi="Avenir Next LT Pro Light"/>
          <w:sz w:val="20"/>
          <w:szCs w:val="20"/>
        </w:rPr>
        <w:t xml:space="preserve"> the school, and you will receive an email receipt confirming your payment </w:t>
      </w:r>
      <w:r w:rsidR="00F53B6C" w:rsidRPr="00340EA1">
        <w:rPr>
          <w:rFonts w:ascii="Avenir Next LT Pro Light" w:hAnsi="Avenir Next LT Pro Light"/>
          <w:sz w:val="20"/>
          <w:szCs w:val="20"/>
        </w:rPr>
        <w:t>and/or</w:t>
      </w:r>
      <w:r w:rsidR="0060492A" w:rsidRPr="00340EA1">
        <w:rPr>
          <w:rFonts w:ascii="Avenir Next LT Pro Light" w:hAnsi="Avenir Next LT Pro Light"/>
          <w:sz w:val="20"/>
          <w:szCs w:val="20"/>
        </w:rPr>
        <w:t xml:space="preserve"> top-up</w:t>
      </w:r>
      <w:r w:rsidR="00F53B6C" w:rsidRPr="00340EA1">
        <w:rPr>
          <w:rFonts w:ascii="Avenir Next LT Pro Light" w:hAnsi="Avenir Next LT Pro Light"/>
          <w:sz w:val="20"/>
          <w:szCs w:val="20"/>
        </w:rPr>
        <w:t>.</w:t>
      </w:r>
    </w:p>
    <w:p w14:paraId="48582481" w14:textId="3FE2E7BF" w:rsidR="00340EA1" w:rsidRDefault="00340EA1" w:rsidP="00CD32A3">
      <w:pPr>
        <w:jc w:val="both"/>
        <w:rPr>
          <w:rFonts w:ascii="Museo Sans 100" w:hAnsi="Museo Sans 100"/>
          <w:sz w:val="18"/>
          <w:szCs w:val="18"/>
        </w:rPr>
      </w:pPr>
    </w:p>
    <w:p w14:paraId="3FA299AC" w14:textId="02A54F93" w:rsidR="0043425B" w:rsidRPr="0043425B" w:rsidRDefault="0043425B" w:rsidP="0043425B">
      <w:pPr>
        <w:jc w:val="both"/>
        <w:rPr>
          <w:rFonts w:ascii="Avenir Next LT Pro Light" w:hAnsi="Avenir Next LT Pro Light"/>
          <w:b/>
          <w:bCs/>
          <w:color w:val="009DAC"/>
          <w:sz w:val="28"/>
          <w:szCs w:val="28"/>
        </w:rPr>
      </w:pPr>
      <w:r>
        <w:rPr>
          <w:rFonts w:ascii="Avenir Next LT Pro Light" w:hAnsi="Avenir Next LT Pro Light"/>
          <w:b/>
          <w:bCs/>
          <w:color w:val="009DAC"/>
          <w:sz w:val="28"/>
          <w:szCs w:val="28"/>
        </w:rPr>
        <w:t>View your payments and purchases</w:t>
      </w:r>
    </w:p>
    <w:p w14:paraId="5BEE2F67" w14:textId="77777777" w:rsidR="0043425B" w:rsidRDefault="0043425B" w:rsidP="0043425B">
      <w:pPr>
        <w:jc w:val="both"/>
        <w:rPr>
          <w:rFonts w:ascii="Museo Sans 100" w:hAnsi="Museo Sans 100"/>
          <w:sz w:val="18"/>
          <w:szCs w:val="18"/>
        </w:rPr>
      </w:pPr>
    </w:p>
    <w:p w14:paraId="0C26E62A" w14:textId="77777777" w:rsidR="0043425B" w:rsidRDefault="0043425B" w:rsidP="0043425B">
      <w:pPr>
        <w:jc w:val="both"/>
        <w:rPr>
          <w:rFonts w:ascii="Avenir Next LT Pro Light" w:hAnsi="Avenir Next LT Pro Light"/>
          <w:sz w:val="20"/>
          <w:szCs w:val="20"/>
        </w:rPr>
      </w:pPr>
      <w:r>
        <w:rPr>
          <w:rFonts w:ascii="Avenir Next LT Pro Light" w:hAnsi="Avenir Next LT Pro Light"/>
          <w:sz w:val="20"/>
          <w:szCs w:val="20"/>
        </w:rPr>
        <w:t>You can view all your payments and purchase from the</w:t>
      </w:r>
    </w:p>
    <w:p w14:paraId="70191280" w14:textId="652D8B30" w:rsidR="0043425B" w:rsidRDefault="0043425B" w:rsidP="00CD32A3">
      <w:pPr>
        <w:jc w:val="both"/>
        <w:rPr>
          <w:rFonts w:ascii="Avenir Next LT Pro Light" w:hAnsi="Avenir Next LT Pro Light"/>
          <w:sz w:val="20"/>
          <w:szCs w:val="20"/>
        </w:rPr>
      </w:pPr>
      <w:r>
        <w:rPr>
          <w:rFonts w:ascii="Avenir Next LT Pro Light" w:hAnsi="Avenir Next LT Pro Light"/>
          <w:sz w:val="20"/>
          <w:szCs w:val="20"/>
        </w:rPr>
        <w:t xml:space="preserve"> ‘my orders’ option.</w:t>
      </w:r>
    </w:p>
    <w:p w14:paraId="1F41A866" w14:textId="77777777" w:rsidR="0043425B" w:rsidRPr="0043425B" w:rsidRDefault="0043425B" w:rsidP="00CD32A3">
      <w:pPr>
        <w:jc w:val="both"/>
        <w:rPr>
          <w:rFonts w:ascii="Avenir Next LT Pro Light" w:hAnsi="Avenir Next LT Pro Light"/>
          <w:sz w:val="20"/>
          <w:szCs w:val="20"/>
        </w:rPr>
      </w:pPr>
    </w:p>
    <w:p w14:paraId="770A955B" w14:textId="77777777" w:rsidR="00340EA1" w:rsidRPr="00727976" w:rsidRDefault="00340EA1" w:rsidP="00CD32A3">
      <w:pPr>
        <w:jc w:val="both"/>
        <w:rPr>
          <w:rFonts w:ascii="Museo Sans 100" w:hAnsi="Museo Sans 100"/>
          <w:sz w:val="18"/>
          <w:szCs w:val="18"/>
        </w:rPr>
      </w:pPr>
    </w:p>
    <w:p w14:paraId="6606C594" w14:textId="15CDEF97" w:rsidR="00545D39" w:rsidRPr="00340EA1" w:rsidRDefault="007A5A9D" w:rsidP="00CD32A3">
      <w:pPr>
        <w:jc w:val="both"/>
        <w:rPr>
          <w:rFonts w:ascii="Museo Sans 500" w:hAnsi="Museo Sans 500"/>
          <w:color w:val="009DAC"/>
        </w:rPr>
      </w:pPr>
      <w:r w:rsidRPr="00340EA1">
        <w:rPr>
          <w:rFonts w:ascii="Museo Sans 500" w:hAnsi="Museo Sans 500"/>
          <w:color w:val="009DAC"/>
        </w:rPr>
        <w:t>Need assistance</w:t>
      </w:r>
      <w:r w:rsidR="009A2B27" w:rsidRPr="00340EA1">
        <w:rPr>
          <w:rFonts w:ascii="Museo Sans 500" w:hAnsi="Museo Sans 500"/>
          <w:color w:val="009DAC"/>
        </w:rPr>
        <w:t>?</w:t>
      </w:r>
    </w:p>
    <w:p w14:paraId="1DF7B78B" w14:textId="15547C34" w:rsidR="00340EA1" w:rsidRPr="0043425B" w:rsidRDefault="00340EA1" w:rsidP="00340EA1">
      <w:pPr>
        <w:spacing w:line="276" w:lineRule="auto"/>
        <w:rPr>
          <w:rFonts w:ascii="Avenir Next LT Pro Light" w:hAnsi="Avenir Next LT Pro Light"/>
          <w:color w:val="009DAC"/>
          <w:sz w:val="20"/>
          <w:szCs w:val="20"/>
        </w:rPr>
      </w:pPr>
      <w:r w:rsidRPr="00340EA1">
        <w:rPr>
          <w:rFonts w:ascii="Avenir Next LT Pro Light" w:hAnsi="Avenir Next LT Pro Light"/>
          <w:sz w:val="20"/>
          <w:szCs w:val="20"/>
        </w:rPr>
        <w:t>Our Kindo helpdesk is open 8am to 4pm weekdays.</w:t>
      </w:r>
    </w:p>
    <w:p w14:paraId="40C4623B" w14:textId="48F945CD" w:rsidR="00340EA1" w:rsidRDefault="00340EA1" w:rsidP="00340EA1">
      <w:pPr>
        <w:spacing w:line="276" w:lineRule="auto"/>
        <w:rPr>
          <w:rFonts w:ascii="Avenir Next LT Pro Light" w:hAnsi="Avenir Next LT Pro Light"/>
          <w:sz w:val="20"/>
          <w:szCs w:val="20"/>
        </w:rPr>
      </w:pPr>
      <w:r w:rsidRPr="00340EA1">
        <w:rPr>
          <w:rFonts w:ascii="Avenir Next LT Pro Light" w:hAnsi="Avenir Next LT Pro Light"/>
          <w:b/>
          <w:bCs/>
          <w:sz w:val="20"/>
          <w:szCs w:val="20"/>
        </w:rPr>
        <w:t xml:space="preserve">Freephone: </w:t>
      </w:r>
      <w:r w:rsidRPr="00340EA1">
        <w:rPr>
          <w:rFonts w:ascii="Avenir Next LT Pro Light" w:hAnsi="Avenir Next LT Pro Light"/>
          <w:sz w:val="20"/>
          <w:szCs w:val="20"/>
        </w:rPr>
        <w:t xml:space="preserve">0508 4 KINDO (0508 454 636) </w:t>
      </w:r>
      <w:r w:rsidRPr="00340EA1">
        <w:rPr>
          <w:rFonts w:ascii="Avenir Next LT Pro Light" w:hAnsi="Avenir Next LT Pro Light"/>
          <w:sz w:val="20"/>
          <w:szCs w:val="20"/>
        </w:rPr>
        <w:tab/>
      </w:r>
    </w:p>
    <w:p w14:paraId="70BD8CD9" w14:textId="472DBD4F" w:rsidR="00340EA1" w:rsidRPr="00340EA1" w:rsidRDefault="00340EA1" w:rsidP="00340EA1">
      <w:pPr>
        <w:spacing w:line="276" w:lineRule="auto"/>
        <w:rPr>
          <w:rFonts w:ascii="Avenir Next LT Pro Light" w:hAnsi="Avenir Next LT Pro Light"/>
          <w:color w:val="009DAC"/>
          <w:sz w:val="20"/>
          <w:szCs w:val="20"/>
        </w:rPr>
      </w:pPr>
      <w:r w:rsidRPr="00340EA1">
        <w:rPr>
          <w:rFonts w:ascii="Avenir Next LT Pro Light" w:hAnsi="Avenir Next LT Pro Light"/>
          <w:b/>
          <w:bCs/>
          <w:sz w:val="20"/>
          <w:szCs w:val="20"/>
        </w:rPr>
        <w:t>Email:</w:t>
      </w:r>
      <w:r w:rsidRPr="00340EA1">
        <w:rPr>
          <w:rFonts w:ascii="Avenir Next LT Pro Light" w:hAnsi="Avenir Next LT Pro Light"/>
          <w:sz w:val="20"/>
          <w:szCs w:val="20"/>
        </w:rPr>
        <w:t xml:space="preserve"> </w:t>
      </w:r>
      <w:hyperlink r:id="rId13" w:history="1">
        <w:r w:rsidRPr="00340EA1">
          <w:rPr>
            <w:rStyle w:val="Hyperlink"/>
            <w:rFonts w:ascii="Avenir Next LT Pro Light" w:hAnsi="Avenir Next LT Pro Light"/>
            <w:sz w:val="20"/>
            <w:szCs w:val="20"/>
          </w:rPr>
          <w:t>hello@mykindo.co.nz</w:t>
        </w:r>
      </w:hyperlink>
      <w:r w:rsidRPr="00340EA1">
        <w:rPr>
          <w:rFonts w:ascii="Avenir Next LT Pro Light" w:hAnsi="Avenir Next LT Pro Light"/>
          <w:sz w:val="20"/>
          <w:szCs w:val="20"/>
        </w:rPr>
        <w:t xml:space="preserve">  </w:t>
      </w:r>
      <w:r w:rsidRPr="00340EA1">
        <w:rPr>
          <w:rFonts w:ascii="Avenir Next LT Pro Light" w:hAnsi="Avenir Next LT Pro Light"/>
          <w:sz w:val="20"/>
          <w:szCs w:val="20"/>
        </w:rPr>
        <w:tab/>
      </w:r>
    </w:p>
    <w:p w14:paraId="538F5D0C" w14:textId="05502127" w:rsidR="007A5A9D" w:rsidRPr="00340EA1" w:rsidRDefault="00340EA1" w:rsidP="00340EA1">
      <w:pPr>
        <w:jc w:val="both"/>
        <w:rPr>
          <w:rFonts w:ascii="Avenir Next LT Pro Light" w:hAnsi="Avenir Next LT Pro Light"/>
          <w:sz w:val="20"/>
          <w:szCs w:val="20"/>
        </w:rPr>
      </w:pPr>
      <w:r w:rsidRPr="00340EA1">
        <w:rPr>
          <w:rFonts w:ascii="Avenir Next LT Pro Light" w:hAnsi="Avenir Next LT Pro Light"/>
          <w:b/>
          <w:bCs/>
          <w:color w:val="000000" w:themeColor="text1"/>
          <w:sz w:val="20"/>
          <w:szCs w:val="20"/>
        </w:rPr>
        <w:t>Online support</w:t>
      </w:r>
      <w:r w:rsidRPr="00340EA1">
        <w:rPr>
          <w:rFonts w:ascii="Avenir Next LT Pro Light" w:hAnsi="Avenir Next LT Pro Light"/>
          <w:sz w:val="20"/>
          <w:szCs w:val="20"/>
        </w:rPr>
        <w:t xml:space="preserve">: </w:t>
      </w:r>
      <w:hyperlink r:id="rId14" w:history="1">
        <w:r w:rsidRPr="00340EA1">
          <w:rPr>
            <w:rStyle w:val="Hyperlink"/>
            <w:rFonts w:ascii="Avenir Next LT Pro Light" w:hAnsi="Avenir Next LT Pro Light"/>
            <w:sz w:val="20"/>
            <w:szCs w:val="20"/>
          </w:rPr>
          <w:t>support.mykindo.co.nz</w:t>
        </w:r>
      </w:hyperlink>
    </w:p>
    <w:sectPr w:rsidR="007A5A9D" w:rsidRPr="00340EA1" w:rsidSect="00F216BB">
      <w:pgSz w:w="11900" w:h="16840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6DE335" w14:textId="77777777" w:rsidR="00710798" w:rsidRDefault="00710798" w:rsidP="00561C77">
      <w:r>
        <w:separator/>
      </w:r>
    </w:p>
  </w:endnote>
  <w:endnote w:type="continuationSeparator" w:id="0">
    <w:p w14:paraId="0D1775FB" w14:textId="77777777" w:rsidR="00710798" w:rsidRDefault="00710798" w:rsidP="0056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w Cen MT Condensed">
    <w:altName w:val="Avenir Medium Oblique"/>
    <w:charset w:val="00"/>
    <w:family w:val="swiss"/>
    <w:pitch w:val="variable"/>
    <w:sig w:usb0="00000007" w:usb1="00000000" w:usb2="00000000" w:usb3="00000000" w:csb0="0000000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1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venir Next LT Pro Light">
    <w:altName w:val="Arial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2A53A" w14:textId="77777777" w:rsidR="00710798" w:rsidRDefault="00710798" w:rsidP="00561C77">
      <w:r>
        <w:separator/>
      </w:r>
    </w:p>
  </w:footnote>
  <w:footnote w:type="continuationSeparator" w:id="0">
    <w:p w14:paraId="4FB21C7D" w14:textId="77777777" w:rsidR="00710798" w:rsidRDefault="00710798" w:rsidP="0056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22EB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B4506"/>
    <w:multiLevelType w:val="hybridMultilevel"/>
    <w:tmpl w:val="93327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691708"/>
    <w:multiLevelType w:val="hybridMultilevel"/>
    <w:tmpl w:val="A8009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973325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B13BC"/>
    <w:multiLevelType w:val="hybridMultilevel"/>
    <w:tmpl w:val="3418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A3E61"/>
    <w:multiLevelType w:val="hybridMultilevel"/>
    <w:tmpl w:val="9BC4547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8525B"/>
    <w:multiLevelType w:val="hybridMultilevel"/>
    <w:tmpl w:val="55284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C40F6"/>
    <w:multiLevelType w:val="hybridMultilevel"/>
    <w:tmpl w:val="B92C4CF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D4B73"/>
    <w:multiLevelType w:val="hybridMultilevel"/>
    <w:tmpl w:val="88001250"/>
    <w:lvl w:ilvl="0" w:tplc="7E2851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FB"/>
    <w:rsid w:val="00013743"/>
    <w:rsid w:val="00036462"/>
    <w:rsid w:val="0006783A"/>
    <w:rsid w:val="000754A9"/>
    <w:rsid w:val="00081FBB"/>
    <w:rsid w:val="0008625E"/>
    <w:rsid w:val="00086A6B"/>
    <w:rsid w:val="000B24F7"/>
    <w:rsid w:val="000B2D89"/>
    <w:rsid w:val="000B5DF5"/>
    <w:rsid w:val="000E4730"/>
    <w:rsid w:val="000F08C2"/>
    <w:rsid w:val="00110EC8"/>
    <w:rsid w:val="001310BF"/>
    <w:rsid w:val="00137799"/>
    <w:rsid w:val="00141294"/>
    <w:rsid w:val="00142CD6"/>
    <w:rsid w:val="00146790"/>
    <w:rsid w:val="001605E7"/>
    <w:rsid w:val="00166B38"/>
    <w:rsid w:val="00173FDE"/>
    <w:rsid w:val="001920E0"/>
    <w:rsid w:val="001B7557"/>
    <w:rsid w:val="001D4DED"/>
    <w:rsid w:val="001E1EC1"/>
    <w:rsid w:val="002144FA"/>
    <w:rsid w:val="00251DD0"/>
    <w:rsid w:val="002642FE"/>
    <w:rsid w:val="002746F5"/>
    <w:rsid w:val="0029116F"/>
    <w:rsid w:val="002919EF"/>
    <w:rsid w:val="002923A6"/>
    <w:rsid w:val="00292E2A"/>
    <w:rsid w:val="002B025A"/>
    <w:rsid w:val="002B4455"/>
    <w:rsid w:val="002C1A6F"/>
    <w:rsid w:val="00340EA1"/>
    <w:rsid w:val="00346AC2"/>
    <w:rsid w:val="00357FFB"/>
    <w:rsid w:val="00382518"/>
    <w:rsid w:val="003B3022"/>
    <w:rsid w:val="003B5293"/>
    <w:rsid w:val="003B5B48"/>
    <w:rsid w:val="003B7171"/>
    <w:rsid w:val="003E7F88"/>
    <w:rsid w:val="003F210B"/>
    <w:rsid w:val="003F6BD8"/>
    <w:rsid w:val="00416BE9"/>
    <w:rsid w:val="0043425B"/>
    <w:rsid w:val="00435EE9"/>
    <w:rsid w:val="00444EB8"/>
    <w:rsid w:val="004616B0"/>
    <w:rsid w:val="00474FAD"/>
    <w:rsid w:val="00475E9E"/>
    <w:rsid w:val="004A62B1"/>
    <w:rsid w:val="004B2D80"/>
    <w:rsid w:val="004C2E16"/>
    <w:rsid w:val="004C402C"/>
    <w:rsid w:val="004E20D1"/>
    <w:rsid w:val="005003F4"/>
    <w:rsid w:val="00510608"/>
    <w:rsid w:val="00513867"/>
    <w:rsid w:val="00514EA0"/>
    <w:rsid w:val="005151BE"/>
    <w:rsid w:val="00535996"/>
    <w:rsid w:val="005430F8"/>
    <w:rsid w:val="00545D39"/>
    <w:rsid w:val="00561133"/>
    <w:rsid w:val="00561C77"/>
    <w:rsid w:val="005A3DAA"/>
    <w:rsid w:val="005B101D"/>
    <w:rsid w:val="005B190A"/>
    <w:rsid w:val="005B4AC7"/>
    <w:rsid w:val="005B5F8F"/>
    <w:rsid w:val="005C49D8"/>
    <w:rsid w:val="005C5E23"/>
    <w:rsid w:val="005D06A5"/>
    <w:rsid w:val="005E0839"/>
    <w:rsid w:val="005E7739"/>
    <w:rsid w:val="0060492A"/>
    <w:rsid w:val="00612199"/>
    <w:rsid w:val="00615BA1"/>
    <w:rsid w:val="006223C3"/>
    <w:rsid w:val="00627710"/>
    <w:rsid w:val="00636677"/>
    <w:rsid w:val="006A0173"/>
    <w:rsid w:val="006C58CF"/>
    <w:rsid w:val="006D28B0"/>
    <w:rsid w:val="00710798"/>
    <w:rsid w:val="00727976"/>
    <w:rsid w:val="00735B5E"/>
    <w:rsid w:val="00736456"/>
    <w:rsid w:val="007476A5"/>
    <w:rsid w:val="00754133"/>
    <w:rsid w:val="00783247"/>
    <w:rsid w:val="007839BD"/>
    <w:rsid w:val="007A5A9D"/>
    <w:rsid w:val="007B345A"/>
    <w:rsid w:val="007E1C27"/>
    <w:rsid w:val="007F4063"/>
    <w:rsid w:val="00805BA1"/>
    <w:rsid w:val="00862E91"/>
    <w:rsid w:val="00874D9F"/>
    <w:rsid w:val="00874DF3"/>
    <w:rsid w:val="008920D5"/>
    <w:rsid w:val="008A37A8"/>
    <w:rsid w:val="008B24CA"/>
    <w:rsid w:val="008B6F7B"/>
    <w:rsid w:val="008C7D3F"/>
    <w:rsid w:val="008D06DA"/>
    <w:rsid w:val="008D2FB4"/>
    <w:rsid w:val="008D3280"/>
    <w:rsid w:val="00912270"/>
    <w:rsid w:val="009436AE"/>
    <w:rsid w:val="009542AD"/>
    <w:rsid w:val="009852F9"/>
    <w:rsid w:val="009910F7"/>
    <w:rsid w:val="009A2B27"/>
    <w:rsid w:val="009A753C"/>
    <w:rsid w:val="009B4969"/>
    <w:rsid w:val="009B6BD4"/>
    <w:rsid w:val="009C09EC"/>
    <w:rsid w:val="009C0B97"/>
    <w:rsid w:val="009C11C1"/>
    <w:rsid w:val="009D777C"/>
    <w:rsid w:val="009E2135"/>
    <w:rsid w:val="009E44B2"/>
    <w:rsid w:val="00A01BC8"/>
    <w:rsid w:val="00A148F0"/>
    <w:rsid w:val="00A16629"/>
    <w:rsid w:val="00A65EEF"/>
    <w:rsid w:val="00A86A73"/>
    <w:rsid w:val="00AB1EA2"/>
    <w:rsid w:val="00AD43C2"/>
    <w:rsid w:val="00AD5870"/>
    <w:rsid w:val="00AE42C1"/>
    <w:rsid w:val="00B0576C"/>
    <w:rsid w:val="00B16BC2"/>
    <w:rsid w:val="00B406B1"/>
    <w:rsid w:val="00B57B4D"/>
    <w:rsid w:val="00B6135E"/>
    <w:rsid w:val="00B76D2B"/>
    <w:rsid w:val="00BA3756"/>
    <w:rsid w:val="00BC7369"/>
    <w:rsid w:val="00BE6BB2"/>
    <w:rsid w:val="00BF31AE"/>
    <w:rsid w:val="00C02D5D"/>
    <w:rsid w:val="00C34425"/>
    <w:rsid w:val="00C40C8D"/>
    <w:rsid w:val="00C41434"/>
    <w:rsid w:val="00C44EF2"/>
    <w:rsid w:val="00C55D3A"/>
    <w:rsid w:val="00C5756F"/>
    <w:rsid w:val="00C60A93"/>
    <w:rsid w:val="00C96F43"/>
    <w:rsid w:val="00CA529C"/>
    <w:rsid w:val="00CB7EFB"/>
    <w:rsid w:val="00CD32A3"/>
    <w:rsid w:val="00CE23F8"/>
    <w:rsid w:val="00CE3067"/>
    <w:rsid w:val="00D05A04"/>
    <w:rsid w:val="00D328F5"/>
    <w:rsid w:val="00D54446"/>
    <w:rsid w:val="00D736EF"/>
    <w:rsid w:val="00D958C9"/>
    <w:rsid w:val="00DA6296"/>
    <w:rsid w:val="00DD2B7A"/>
    <w:rsid w:val="00DD4F60"/>
    <w:rsid w:val="00DE112D"/>
    <w:rsid w:val="00E02EC0"/>
    <w:rsid w:val="00E06E4C"/>
    <w:rsid w:val="00E07734"/>
    <w:rsid w:val="00E3674F"/>
    <w:rsid w:val="00E51C47"/>
    <w:rsid w:val="00E66405"/>
    <w:rsid w:val="00E87726"/>
    <w:rsid w:val="00EA016F"/>
    <w:rsid w:val="00EB05FD"/>
    <w:rsid w:val="00EB1EF1"/>
    <w:rsid w:val="00EF610E"/>
    <w:rsid w:val="00F11F59"/>
    <w:rsid w:val="00F216BB"/>
    <w:rsid w:val="00F255FA"/>
    <w:rsid w:val="00F27F5F"/>
    <w:rsid w:val="00F40A42"/>
    <w:rsid w:val="00F523C8"/>
    <w:rsid w:val="00F52E27"/>
    <w:rsid w:val="00F53B6C"/>
    <w:rsid w:val="00FA7D39"/>
    <w:rsid w:val="00FB68A2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A75E0DB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FB"/>
  </w:style>
  <w:style w:type="paragraph" w:styleId="Heading1">
    <w:name w:val="heading 1"/>
    <w:basedOn w:val="Normal"/>
    <w:next w:val="Normal"/>
    <w:link w:val="Heading1Char"/>
    <w:uiPriority w:val="9"/>
    <w:qFormat/>
    <w:rsid w:val="00CB7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FB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B7EFB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7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E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F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B7EFB"/>
    <w:rPr>
      <w:color w:val="B26B02" w:themeColor="followedHyperlink"/>
      <w:u w:val="single"/>
    </w:rPr>
  </w:style>
  <w:style w:type="character" w:customStyle="1" w:styleId="labelval">
    <w:name w:val="labelval"/>
    <w:basedOn w:val="DefaultParagraphFont"/>
    <w:rsid w:val="0060492A"/>
  </w:style>
  <w:style w:type="character" w:customStyle="1" w:styleId="UnresolvedMention">
    <w:name w:val="Unresolved Mention"/>
    <w:basedOn w:val="DefaultParagraphFont"/>
    <w:uiPriority w:val="99"/>
    <w:rsid w:val="00F53B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1C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77"/>
  </w:style>
  <w:style w:type="paragraph" w:styleId="Footer">
    <w:name w:val="footer"/>
    <w:basedOn w:val="Normal"/>
    <w:link w:val="FooterChar"/>
    <w:uiPriority w:val="99"/>
    <w:unhideWhenUsed/>
    <w:rsid w:val="00561C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FB"/>
  </w:style>
  <w:style w:type="paragraph" w:styleId="Heading1">
    <w:name w:val="heading 1"/>
    <w:basedOn w:val="Normal"/>
    <w:next w:val="Normal"/>
    <w:link w:val="Heading1Char"/>
    <w:uiPriority w:val="9"/>
    <w:qFormat/>
    <w:rsid w:val="00CB7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EFB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B7EFB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7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E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F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B7EFB"/>
    <w:rPr>
      <w:color w:val="B26B02" w:themeColor="followedHyperlink"/>
      <w:u w:val="single"/>
    </w:rPr>
  </w:style>
  <w:style w:type="character" w:customStyle="1" w:styleId="labelval">
    <w:name w:val="labelval"/>
    <w:basedOn w:val="DefaultParagraphFont"/>
    <w:rsid w:val="0060492A"/>
  </w:style>
  <w:style w:type="character" w:customStyle="1" w:styleId="UnresolvedMention">
    <w:name w:val="Unresolved Mention"/>
    <w:basedOn w:val="DefaultParagraphFont"/>
    <w:uiPriority w:val="99"/>
    <w:rsid w:val="00F53B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1C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77"/>
  </w:style>
  <w:style w:type="paragraph" w:styleId="Footer">
    <w:name w:val="footer"/>
    <w:basedOn w:val="Normal"/>
    <w:link w:val="FooterChar"/>
    <w:uiPriority w:val="99"/>
    <w:unhideWhenUsed/>
    <w:rsid w:val="00561C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5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ykindo.co.nz" TargetMode="External"/><Relationship Id="rId12" Type="http://schemas.openxmlformats.org/officeDocument/2006/relationships/hyperlink" Target="https://bit.ly/Macandrewbayschooljoin" TargetMode="External"/><Relationship Id="rId13" Type="http://schemas.openxmlformats.org/officeDocument/2006/relationships/hyperlink" Target="mailto:hello@mykindo.co.nz" TargetMode="External"/><Relationship Id="rId14" Type="http://schemas.openxmlformats.org/officeDocument/2006/relationships/hyperlink" Target="https://support.mykindo.co.nz/portal/en/kb/https-desk-zoho-com-portal-tgcl-en-kb-customersupport/your-mykindo-account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04C7216FD0A4DBD4915F23CC89F9E" ma:contentTypeVersion="13" ma:contentTypeDescription="Create a new document." ma:contentTypeScope="" ma:versionID="dc7b531896091a424f5a2894f9eeb3bc">
  <xsd:schema xmlns:xsd="http://www.w3.org/2001/XMLSchema" xmlns:xs="http://www.w3.org/2001/XMLSchema" xmlns:p="http://schemas.microsoft.com/office/2006/metadata/properties" xmlns:ns3="fa9147c0-9b30-42bf-8ed1-b076c2f0a6c0" xmlns:ns4="82824825-e148-4dbe-a023-9760cbb9a119" targetNamespace="http://schemas.microsoft.com/office/2006/metadata/properties" ma:root="true" ma:fieldsID="ce342fc9bba955f2bd238a2196eb390c" ns3:_="" ns4:_="">
    <xsd:import namespace="fa9147c0-9b30-42bf-8ed1-b076c2f0a6c0"/>
    <xsd:import namespace="82824825-e148-4dbe-a023-9760cbb9a1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147c0-9b30-42bf-8ed1-b076c2f0a6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24825-e148-4dbe-a023-9760cbb9a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F837A-793A-4A61-AFBD-AB699E7049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C63864-EB89-4F80-8750-C6024EA00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91BE9-258D-41F8-9592-F4278C294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147c0-9b30-42bf-8ed1-b076c2f0a6c0"/>
    <ds:schemaRef ds:uri="82824825-e148-4dbe-a023-9760cbb9a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2444</CharactersWithSpaces>
  <SharedDoc>false</SharedDoc>
  <HyperlinkBase/>
  <HLinks>
    <vt:vector size="12" baseType="variant">
      <vt:variant>
        <vt:i4>3735640</vt:i4>
      </vt:variant>
      <vt:variant>
        <vt:i4>3</vt:i4>
      </vt:variant>
      <vt:variant>
        <vt:i4>0</vt:i4>
      </vt:variant>
      <vt:variant>
        <vt:i4>5</vt:i4>
      </vt:variant>
      <vt:variant>
        <vt:lpwstr>mailto:hello@mykindo.co.nz</vt:lpwstr>
      </vt:variant>
      <vt:variant>
        <vt:lpwstr/>
      </vt:variant>
      <vt:variant>
        <vt:i4>1769483</vt:i4>
      </vt:variant>
      <vt:variant>
        <vt:i4>0</vt:i4>
      </vt:variant>
      <vt:variant>
        <vt:i4>0</vt:i4>
      </vt:variant>
      <vt:variant>
        <vt:i4>5</vt:i4>
      </vt:variant>
      <vt:variant>
        <vt:lpwstr>http://www.mykindo.co.nz/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Jandhe  Troughton</dc:creator>
  <cp:keywords/>
  <dc:description/>
  <cp:lastModifiedBy>œ Computer</cp:lastModifiedBy>
  <cp:revision>2</cp:revision>
  <cp:lastPrinted>2019-06-13T17:58:00Z</cp:lastPrinted>
  <dcterms:created xsi:type="dcterms:W3CDTF">2023-06-08T04:53:00Z</dcterms:created>
  <dcterms:modified xsi:type="dcterms:W3CDTF">2023-06-08T04:53:00Z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0x010100CFB04C7216FD0A4DBD4915F23CC89F9E</vt:lpwstr>
  </property>
</Properties>
</file>